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6A" w:rsidRPr="00E860EE" w:rsidRDefault="00F3036A" w:rsidP="00E860EE">
      <w:pPr>
        <w:pStyle w:val="a3"/>
        <w:spacing w:after="120"/>
        <w:rPr>
          <w:sz w:val="20"/>
        </w:rPr>
      </w:pPr>
    </w:p>
    <w:p w:rsidR="00F3036A" w:rsidRPr="00E860EE" w:rsidRDefault="004608DF" w:rsidP="00E860EE">
      <w:pPr>
        <w:pStyle w:val="1"/>
        <w:spacing w:after="120" w:line="368" w:lineRule="exact"/>
      </w:pPr>
      <w:r w:rsidRPr="00E860EE">
        <w:t>ПОКАНА</w:t>
      </w:r>
    </w:p>
    <w:p w:rsidR="00F3036A" w:rsidRPr="00E860EE" w:rsidRDefault="004608DF" w:rsidP="00E860EE">
      <w:pPr>
        <w:spacing w:after="120"/>
        <w:ind w:left="1086" w:right="1327"/>
        <w:jc w:val="center"/>
        <w:rPr>
          <w:b/>
          <w:sz w:val="32"/>
        </w:rPr>
      </w:pPr>
      <w:r w:rsidRPr="00E860EE">
        <w:rPr>
          <w:b/>
          <w:sz w:val="32"/>
        </w:rPr>
        <w:t>ЗА УЧАСТИЕ В КОНКУРС ЗА ИЗБОР НА ВЪНШНИ ЕКСПЕРТИ-ОЦЕНИТЕЛИ</w:t>
      </w:r>
    </w:p>
    <w:p w:rsidR="00E860EE" w:rsidRDefault="00E860EE" w:rsidP="00E860EE">
      <w:pPr>
        <w:spacing w:after="120" w:line="276" w:lineRule="auto"/>
        <w:ind w:left="436" w:right="667" w:firstLine="566"/>
        <w:jc w:val="both"/>
        <w:rPr>
          <w:sz w:val="24"/>
        </w:rPr>
      </w:pPr>
    </w:p>
    <w:p w:rsidR="00F3036A" w:rsidRPr="00E860EE" w:rsidRDefault="004608DF" w:rsidP="00E860EE">
      <w:pPr>
        <w:spacing w:after="120" w:line="276" w:lineRule="auto"/>
        <w:ind w:left="436" w:right="667" w:firstLine="566"/>
        <w:jc w:val="both"/>
        <w:rPr>
          <w:sz w:val="24"/>
        </w:rPr>
      </w:pPr>
      <w:r w:rsidRPr="00E860EE">
        <w:rPr>
          <w:sz w:val="24"/>
        </w:rPr>
        <w:t xml:space="preserve">На основание чл. 7 от </w:t>
      </w:r>
      <w:r w:rsidRPr="00E860EE">
        <w:t xml:space="preserve">Вътрешни правила за провеждане на конкурс за избор на външни оценители от СНЦ „Местна инициативна група </w:t>
      </w:r>
      <w:r w:rsidR="00E860EE" w:rsidRPr="00E860EE">
        <w:t>Струма - Симитли, Кресна и Струмяни</w:t>
      </w:r>
      <w:r w:rsidRPr="00E860EE">
        <w:t xml:space="preserve">” </w:t>
      </w:r>
      <w:r w:rsidRPr="00E860EE">
        <w:rPr>
          <w:sz w:val="24"/>
        </w:rPr>
        <w:t xml:space="preserve">и </w:t>
      </w:r>
      <w:r w:rsidRPr="00AE5AFD">
        <w:rPr>
          <w:sz w:val="24"/>
        </w:rPr>
        <w:t xml:space="preserve">Заповед № </w:t>
      </w:r>
      <w:r w:rsidR="00AE5AFD">
        <w:rPr>
          <w:sz w:val="24"/>
        </w:rPr>
        <w:t>3/18</w:t>
      </w:r>
      <w:r w:rsidR="00127FF0" w:rsidRPr="00AE5AFD">
        <w:rPr>
          <w:sz w:val="24"/>
        </w:rPr>
        <w:t>.04</w:t>
      </w:r>
      <w:r w:rsidRPr="00AE5AFD">
        <w:rPr>
          <w:sz w:val="24"/>
        </w:rPr>
        <w:t>.201</w:t>
      </w:r>
      <w:r w:rsidR="00AE5AFD">
        <w:rPr>
          <w:sz w:val="24"/>
        </w:rPr>
        <w:t>9</w:t>
      </w:r>
      <w:bookmarkStart w:id="0" w:name="_GoBack"/>
      <w:bookmarkEnd w:id="0"/>
      <w:r w:rsidRPr="00AE5AFD">
        <w:rPr>
          <w:sz w:val="24"/>
        </w:rPr>
        <w:t>г.</w:t>
      </w:r>
      <w:r w:rsidRPr="00E860EE">
        <w:rPr>
          <w:sz w:val="24"/>
        </w:rPr>
        <w:t xml:space="preserve"> на Председателя на Управителния съвет,</w:t>
      </w:r>
    </w:p>
    <w:p w:rsidR="00F3036A" w:rsidRPr="00E860EE" w:rsidRDefault="00F3036A" w:rsidP="00E860EE">
      <w:pPr>
        <w:pStyle w:val="a3"/>
        <w:spacing w:after="120"/>
        <w:rPr>
          <w:sz w:val="28"/>
        </w:rPr>
      </w:pPr>
    </w:p>
    <w:p w:rsidR="00F3036A" w:rsidRPr="00E860EE" w:rsidRDefault="00127FF0" w:rsidP="005C4FE5">
      <w:pPr>
        <w:pStyle w:val="2"/>
        <w:spacing w:after="120" w:line="276" w:lineRule="auto"/>
        <w:ind w:left="0"/>
        <w:jc w:val="center"/>
        <w:rPr>
          <w:b w:val="0"/>
        </w:rPr>
      </w:pPr>
      <w:r w:rsidRPr="00E860EE">
        <w:t xml:space="preserve">СНЦ „МЕСТНА ИНИЦИАТИВНА ГРУПА </w:t>
      </w:r>
      <w:r w:rsidR="00E860EE" w:rsidRPr="00E860EE">
        <w:t>СТРУМА - СИМИТЛИ, КРЕСНА И СТРУМЯНИ</w:t>
      </w:r>
      <w:r w:rsidRPr="00E860EE">
        <w:t>”</w:t>
      </w:r>
      <w:r w:rsidR="00E860EE">
        <w:t xml:space="preserve"> </w:t>
      </w:r>
      <w:r w:rsidR="004608DF" w:rsidRPr="00E860EE">
        <w:t>КАНИ ЗАИНТЕРЕСОВАНИТЕ ЛИЦА ДА УЧАСТВАТ В КОНКУРС ЗА ИЗБОР НА ВЪНШНИ ЕКСПЕРТИ-ОЦЕНИТЕЛИ НА ПРОЕКТИ ПО МЕРКИ</w:t>
      </w:r>
      <w:r w:rsidR="00E860EE">
        <w:t xml:space="preserve"> </w:t>
      </w:r>
      <w:r w:rsidR="004608DF" w:rsidRPr="00E860EE">
        <w:t>КЪМ СВОМР</w:t>
      </w:r>
    </w:p>
    <w:p w:rsidR="00F3036A" w:rsidRPr="00E860EE" w:rsidRDefault="00F3036A" w:rsidP="00E860EE">
      <w:pPr>
        <w:pStyle w:val="a3"/>
        <w:spacing w:after="120"/>
        <w:rPr>
          <w:b/>
          <w:sz w:val="30"/>
        </w:rPr>
      </w:pPr>
    </w:p>
    <w:p w:rsidR="00F3036A" w:rsidRPr="00E860EE" w:rsidRDefault="004608DF" w:rsidP="00E860EE">
      <w:pPr>
        <w:pStyle w:val="a4"/>
        <w:numPr>
          <w:ilvl w:val="0"/>
          <w:numId w:val="11"/>
        </w:numPr>
        <w:tabs>
          <w:tab w:val="left" w:pos="1157"/>
        </w:tabs>
        <w:spacing w:after="120" w:line="274" w:lineRule="exact"/>
        <w:ind w:hanging="361"/>
        <w:jc w:val="both"/>
        <w:rPr>
          <w:b/>
          <w:sz w:val="24"/>
        </w:rPr>
      </w:pPr>
      <w:r w:rsidRPr="00E860EE">
        <w:rPr>
          <w:b/>
          <w:sz w:val="24"/>
        </w:rPr>
        <w:t>Дейност на външните</w:t>
      </w:r>
      <w:r w:rsidRPr="00E860EE">
        <w:rPr>
          <w:b/>
          <w:spacing w:val="-1"/>
          <w:sz w:val="24"/>
        </w:rPr>
        <w:t xml:space="preserve"> </w:t>
      </w:r>
      <w:r w:rsidRPr="00E860EE">
        <w:rPr>
          <w:b/>
          <w:sz w:val="24"/>
        </w:rPr>
        <w:t>експерти-оценители</w:t>
      </w:r>
    </w:p>
    <w:p w:rsidR="00F3036A" w:rsidRPr="00E860EE" w:rsidRDefault="004608DF" w:rsidP="005C4FE5">
      <w:pPr>
        <w:pStyle w:val="a3"/>
        <w:spacing w:after="120"/>
        <w:ind w:left="436" w:right="12" w:firstLine="707"/>
        <w:jc w:val="both"/>
      </w:pPr>
      <w:r w:rsidRPr="00E860EE">
        <w:t xml:space="preserve">Външните експерти-оценители могат да участват в Комисията за </w:t>
      </w:r>
      <w:r w:rsidR="00E860EE">
        <w:t>подбор на проектни предложения (</w:t>
      </w:r>
      <w:r w:rsidRPr="00E860EE">
        <w:t>КППП</w:t>
      </w:r>
      <w:r w:rsidR="00E860EE">
        <w:t>)</w:t>
      </w:r>
      <w:r w:rsidRPr="00E860EE">
        <w:t xml:space="preserve"> като членове с право на глас, резервни членове или помощник-оценители. Членовете на КППП участват в дейността по оценка и класиране на постъпилите в срок проектни предложения, в т.ч.: проверка за административното съответствие и допустимостта, техническа и финансова оценка, класиране на подадените проектни предложения и изготвяне на оценителен доклад.</w:t>
      </w:r>
    </w:p>
    <w:p w:rsidR="00F3036A" w:rsidRPr="00E860EE" w:rsidRDefault="004608DF" w:rsidP="005C4FE5">
      <w:pPr>
        <w:pStyle w:val="a3"/>
        <w:spacing w:after="120"/>
        <w:ind w:left="436" w:right="12" w:firstLine="707"/>
        <w:jc w:val="both"/>
      </w:pPr>
      <w:r w:rsidRPr="00E860EE">
        <w:t>Помощник-оценителите подпомагат дейността по оценка, като дейността им се ограничава до етапите на оценка, определени в заповедта за назначаване на комисията.</w:t>
      </w:r>
    </w:p>
    <w:p w:rsidR="00E860EE" w:rsidRDefault="004608DF" w:rsidP="005C4FE5">
      <w:pPr>
        <w:pStyle w:val="a3"/>
        <w:spacing w:after="120"/>
        <w:ind w:left="1156" w:right="12"/>
        <w:jc w:val="both"/>
      </w:pPr>
      <w:r w:rsidRPr="00E860EE">
        <w:t xml:space="preserve">Работният език в процеса на оценка е български език. </w:t>
      </w:r>
    </w:p>
    <w:p w:rsidR="00F3036A" w:rsidRPr="00E860EE" w:rsidRDefault="004608DF" w:rsidP="005C4FE5">
      <w:pPr>
        <w:pStyle w:val="a3"/>
        <w:spacing w:after="120"/>
        <w:ind w:left="1156" w:right="12"/>
        <w:jc w:val="both"/>
      </w:pPr>
      <w:r w:rsidRPr="00E860EE">
        <w:t>Оценката се извършва чрез ИСУН 2020.</w:t>
      </w:r>
    </w:p>
    <w:p w:rsidR="00F3036A" w:rsidRPr="00E860EE" w:rsidRDefault="004608DF" w:rsidP="005C4FE5">
      <w:pPr>
        <w:pStyle w:val="a3"/>
        <w:spacing w:after="120"/>
        <w:ind w:left="436" w:right="12" w:firstLine="707"/>
        <w:jc w:val="both"/>
      </w:pPr>
      <w:r w:rsidRPr="00E860EE">
        <w:t>Външните експерти-оценители, включени в състава на конкретната оценителна комисия са задължени да познават Насоките за кандидатстване по процедурата, вкл. ред за оценка на проектни предложения и вътрешните правила за работа на оценителната комисия, както и да ги спазват, да участват при провеждане на въвеждащо обучение за запознаване с начина на оценка на проектните предложения в ИСУН 2020 и</w:t>
      </w:r>
      <w:r w:rsidR="00E860EE">
        <w:t xml:space="preserve"> присъствени заседания на КППП (</w:t>
      </w:r>
      <w:r w:rsidRPr="00E860EE">
        <w:t>ако е приложимо</w:t>
      </w:r>
      <w:r w:rsidR="00E860EE">
        <w:t>)</w:t>
      </w:r>
      <w:r w:rsidRPr="00E860EE">
        <w:t>.</w:t>
      </w:r>
    </w:p>
    <w:p w:rsidR="00F3036A" w:rsidRPr="00E860EE" w:rsidRDefault="00F3036A" w:rsidP="00E860EE">
      <w:pPr>
        <w:pStyle w:val="a3"/>
        <w:spacing w:after="120"/>
      </w:pPr>
    </w:p>
    <w:p w:rsidR="00F3036A" w:rsidRPr="00E860EE" w:rsidRDefault="004608DF" w:rsidP="00E860EE">
      <w:pPr>
        <w:pStyle w:val="2"/>
        <w:numPr>
          <w:ilvl w:val="0"/>
          <w:numId w:val="11"/>
        </w:numPr>
        <w:tabs>
          <w:tab w:val="left" w:pos="1157"/>
        </w:tabs>
        <w:spacing w:after="120" w:line="275" w:lineRule="exact"/>
        <w:ind w:hanging="361"/>
        <w:jc w:val="left"/>
      </w:pPr>
      <w:r w:rsidRPr="00E860EE">
        <w:t>Мерки от СВОМР, за които се набират външни</w:t>
      </w:r>
      <w:r w:rsidRPr="00E860EE">
        <w:rPr>
          <w:spacing w:val="-4"/>
        </w:rPr>
        <w:t xml:space="preserve"> </w:t>
      </w:r>
      <w:r w:rsidRPr="00E860EE">
        <w:t>експерти-оценители:</w:t>
      </w:r>
    </w:p>
    <w:p w:rsidR="00F3036A" w:rsidRPr="00E860EE" w:rsidRDefault="004608DF" w:rsidP="00E860EE">
      <w:pPr>
        <w:pStyle w:val="a4"/>
        <w:numPr>
          <w:ilvl w:val="0"/>
          <w:numId w:val="10"/>
        </w:numPr>
        <w:tabs>
          <w:tab w:val="left" w:pos="1156"/>
          <w:tab w:val="left" w:pos="1157"/>
        </w:tabs>
        <w:spacing w:after="120" w:line="292" w:lineRule="exact"/>
        <w:ind w:left="1517" w:hanging="361"/>
        <w:jc w:val="both"/>
        <w:rPr>
          <w:sz w:val="24"/>
        </w:rPr>
      </w:pPr>
      <w:r w:rsidRPr="00E860EE">
        <w:rPr>
          <w:sz w:val="24"/>
        </w:rPr>
        <w:t>4.1 „</w:t>
      </w:r>
      <w:r w:rsidR="00127FF0" w:rsidRPr="00E860EE">
        <w:rPr>
          <w:sz w:val="24"/>
        </w:rPr>
        <w:t xml:space="preserve">Подкрепа за инвестиции </w:t>
      </w:r>
      <w:r w:rsidRPr="00E860EE">
        <w:rPr>
          <w:sz w:val="24"/>
        </w:rPr>
        <w:t>в земеделски</w:t>
      </w:r>
      <w:r w:rsidRPr="00E860EE">
        <w:rPr>
          <w:spacing w:val="-2"/>
          <w:sz w:val="24"/>
        </w:rPr>
        <w:t xml:space="preserve"> </w:t>
      </w:r>
      <w:r w:rsidRPr="00E860EE">
        <w:rPr>
          <w:sz w:val="24"/>
        </w:rPr>
        <w:t>стопанства”</w:t>
      </w:r>
      <w:r w:rsidR="00E860EE">
        <w:rPr>
          <w:sz w:val="24"/>
        </w:rPr>
        <w:t>;</w:t>
      </w:r>
    </w:p>
    <w:p w:rsidR="00F3036A" w:rsidRPr="00E860EE" w:rsidRDefault="004608DF" w:rsidP="00E860EE">
      <w:pPr>
        <w:pStyle w:val="a4"/>
        <w:numPr>
          <w:ilvl w:val="0"/>
          <w:numId w:val="10"/>
        </w:numPr>
        <w:tabs>
          <w:tab w:val="left" w:pos="1156"/>
          <w:tab w:val="left" w:pos="1157"/>
        </w:tabs>
        <w:spacing w:after="120" w:line="293" w:lineRule="exact"/>
        <w:ind w:left="1517" w:hanging="361"/>
        <w:jc w:val="both"/>
        <w:rPr>
          <w:sz w:val="24"/>
        </w:rPr>
      </w:pPr>
      <w:r w:rsidRPr="00E860EE">
        <w:rPr>
          <w:sz w:val="24"/>
        </w:rPr>
        <w:t>4.2 „Инвестиции в преработка/</w:t>
      </w:r>
      <w:r w:rsidR="00E860EE">
        <w:rPr>
          <w:sz w:val="24"/>
        </w:rPr>
        <w:t xml:space="preserve"> </w:t>
      </w:r>
      <w:r w:rsidRPr="00E860EE">
        <w:rPr>
          <w:sz w:val="24"/>
        </w:rPr>
        <w:t>маркетинг на селскостопански</w:t>
      </w:r>
      <w:r w:rsidRPr="00E860EE">
        <w:rPr>
          <w:spacing w:val="-10"/>
          <w:sz w:val="24"/>
        </w:rPr>
        <w:t xml:space="preserve"> </w:t>
      </w:r>
      <w:r w:rsidRPr="00E860EE">
        <w:rPr>
          <w:sz w:val="24"/>
        </w:rPr>
        <w:t>продукти”</w:t>
      </w:r>
      <w:r w:rsidR="00E860EE">
        <w:rPr>
          <w:sz w:val="24"/>
        </w:rPr>
        <w:t>;</w:t>
      </w:r>
    </w:p>
    <w:p w:rsidR="00F3036A" w:rsidRPr="00E860EE" w:rsidRDefault="004608DF" w:rsidP="005C4FE5">
      <w:pPr>
        <w:pStyle w:val="a4"/>
        <w:numPr>
          <w:ilvl w:val="0"/>
          <w:numId w:val="10"/>
        </w:numPr>
        <w:tabs>
          <w:tab w:val="left" w:pos="1156"/>
          <w:tab w:val="left" w:pos="1157"/>
        </w:tabs>
        <w:spacing w:after="120" w:line="237" w:lineRule="auto"/>
        <w:ind w:left="1517" w:right="12"/>
        <w:jc w:val="both"/>
        <w:rPr>
          <w:sz w:val="24"/>
        </w:rPr>
      </w:pPr>
      <w:r w:rsidRPr="00E860EE">
        <w:rPr>
          <w:sz w:val="24"/>
        </w:rPr>
        <w:t>6.4</w:t>
      </w:r>
      <w:r w:rsidR="00127FF0" w:rsidRPr="00E860EE">
        <w:rPr>
          <w:sz w:val="24"/>
        </w:rPr>
        <w:t>.1</w:t>
      </w:r>
      <w:r w:rsidRPr="00E860EE">
        <w:rPr>
          <w:sz w:val="24"/>
        </w:rPr>
        <w:t xml:space="preserve"> „</w:t>
      </w:r>
      <w:r w:rsidR="00127FF0" w:rsidRPr="00E860EE">
        <w:rPr>
          <w:sz w:val="24"/>
        </w:rPr>
        <w:t>Инвестиции в подкрепа на неземеделски дейности</w:t>
      </w:r>
      <w:r w:rsidRPr="00E860EE">
        <w:rPr>
          <w:sz w:val="24"/>
        </w:rPr>
        <w:t>”</w:t>
      </w:r>
      <w:r w:rsidR="00E860EE">
        <w:rPr>
          <w:sz w:val="24"/>
        </w:rPr>
        <w:t>;</w:t>
      </w:r>
    </w:p>
    <w:p w:rsidR="00F3036A" w:rsidRPr="00E860EE" w:rsidRDefault="004608DF" w:rsidP="005C4FE5">
      <w:pPr>
        <w:pStyle w:val="a4"/>
        <w:numPr>
          <w:ilvl w:val="0"/>
          <w:numId w:val="10"/>
        </w:numPr>
        <w:tabs>
          <w:tab w:val="left" w:pos="1156"/>
          <w:tab w:val="left" w:pos="1157"/>
        </w:tabs>
        <w:spacing w:after="120"/>
        <w:ind w:left="1517" w:right="12"/>
        <w:jc w:val="both"/>
        <w:rPr>
          <w:sz w:val="24"/>
        </w:rPr>
      </w:pPr>
      <w:r w:rsidRPr="00E860EE">
        <w:rPr>
          <w:sz w:val="24"/>
        </w:rPr>
        <w:lastRenderedPageBreak/>
        <w:t>7.2 „Инвестиции в създаването, подобряването или разширяването на всички видове малка по мащаби</w:t>
      </w:r>
      <w:r w:rsidRPr="00E860EE">
        <w:rPr>
          <w:spacing w:val="-4"/>
          <w:sz w:val="24"/>
        </w:rPr>
        <w:t xml:space="preserve"> </w:t>
      </w:r>
      <w:r w:rsidRPr="00E860EE">
        <w:rPr>
          <w:sz w:val="24"/>
        </w:rPr>
        <w:t>инфраструктура”</w:t>
      </w:r>
      <w:r w:rsidR="00E860EE">
        <w:rPr>
          <w:sz w:val="24"/>
        </w:rPr>
        <w:t>;</w:t>
      </w:r>
    </w:p>
    <w:p w:rsidR="00F3036A" w:rsidRPr="00E860EE" w:rsidRDefault="004608DF" w:rsidP="005C4FE5">
      <w:pPr>
        <w:pStyle w:val="a4"/>
        <w:numPr>
          <w:ilvl w:val="0"/>
          <w:numId w:val="10"/>
        </w:numPr>
        <w:tabs>
          <w:tab w:val="left" w:pos="1156"/>
          <w:tab w:val="left" w:pos="1157"/>
        </w:tabs>
        <w:spacing w:after="120" w:line="237" w:lineRule="auto"/>
        <w:ind w:left="1517" w:right="12"/>
        <w:jc w:val="both"/>
        <w:rPr>
          <w:sz w:val="24"/>
        </w:rPr>
      </w:pPr>
      <w:r w:rsidRPr="00E860EE">
        <w:rPr>
          <w:sz w:val="24"/>
        </w:rPr>
        <w:t>7.5 „Подкрепа за публично ползване в инфраструктура за отдих, туристическа информация и малка по мащаб туристическа</w:t>
      </w:r>
      <w:r w:rsidRPr="00E860EE">
        <w:rPr>
          <w:spacing w:val="-11"/>
          <w:sz w:val="24"/>
        </w:rPr>
        <w:t xml:space="preserve"> </w:t>
      </w:r>
      <w:r w:rsidRPr="00E860EE">
        <w:rPr>
          <w:sz w:val="24"/>
        </w:rPr>
        <w:t>инфраструктура”</w:t>
      </w:r>
      <w:r w:rsidR="00E860EE">
        <w:rPr>
          <w:sz w:val="24"/>
        </w:rPr>
        <w:t>;</w:t>
      </w:r>
    </w:p>
    <w:p w:rsidR="00127FF0" w:rsidRPr="00E860EE" w:rsidRDefault="00127FF0" w:rsidP="005C4FE5">
      <w:pPr>
        <w:pStyle w:val="a4"/>
        <w:numPr>
          <w:ilvl w:val="0"/>
          <w:numId w:val="10"/>
        </w:numPr>
        <w:tabs>
          <w:tab w:val="left" w:pos="1156"/>
          <w:tab w:val="left" w:pos="1157"/>
        </w:tabs>
        <w:spacing w:after="120" w:line="237" w:lineRule="auto"/>
        <w:ind w:left="1517" w:right="12"/>
        <w:jc w:val="both"/>
        <w:rPr>
          <w:sz w:val="24"/>
        </w:rPr>
      </w:pPr>
      <w:r w:rsidRPr="00E860EE">
        <w:rPr>
          <w:sz w:val="24"/>
        </w:rPr>
        <w:t>7.6 „Проучвания и инвестиции, свързани с поддържане, възстановяване и подобряване на културно и природното наследство на територията на МИГ „</w:t>
      </w:r>
      <w:r w:rsidR="00E860EE" w:rsidRPr="00E860EE">
        <w:rPr>
          <w:sz w:val="24"/>
        </w:rPr>
        <w:t>Струма - Симитли, Кресна и Струмяни</w:t>
      </w:r>
      <w:r w:rsidRPr="00E860EE">
        <w:rPr>
          <w:sz w:val="24"/>
        </w:rPr>
        <w:t>“</w:t>
      </w:r>
      <w:r w:rsidR="00E860EE">
        <w:rPr>
          <w:sz w:val="24"/>
        </w:rPr>
        <w:t>;</w:t>
      </w:r>
    </w:p>
    <w:p w:rsidR="00F3036A" w:rsidRPr="00E860EE" w:rsidRDefault="004608DF" w:rsidP="005C4FE5">
      <w:pPr>
        <w:pStyle w:val="a4"/>
        <w:numPr>
          <w:ilvl w:val="0"/>
          <w:numId w:val="10"/>
        </w:numPr>
        <w:tabs>
          <w:tab w:val="left" w:pos="1156"/>
          <w:tab w:val="left" w:pos="1157"/>
        </w:tabs>
        <w:spacing w:after="120" w:line="237" w:lineRule="auto"/>
        <w:ind w:left="1517" w:right="12"/>
        <w:jc w:val="both"/>
        <w:rPr>
          <w:sz w:val="24"/>
          <w:szCs w:val="24"/>
        </w:rPr>
      </w:pPr>
      <w:r w:rsidRPr="00E860EE">
        <w:rPr>
          <w:sz w:val="24"/>
          <w:szCs w:val="24"/>
        </w:rPr>
        <w:t>8.6 „Инвестиции в технологии за лесовъдство и в преработка, мобилизирането и търговията на горски</w:t>
      </w:r>
      <w:r w:rsidRPr="00E860EE">
        <w:rPr>
          <w:spacing w:val="-5"/>
          <w:sz w:val="24"/>
          <w:szCs w:val="24"/>
        </w:rPr>
        <w:t xml:space="preserve"> </w:t>
      </w:r>
      <w:r w:rsidRPr="00E860EE">
        <w:rPr>
          <w:sz w:val="24"/>
          <w:szCs w:val="24"/>
        </w:rPr>
        <w:t>продукти”</w:t>
      </w:r>
      <w:r w:rsidR="00E860EE">
        <w:rPr>
          <w:sz w:val="24"/>
          <w:szCs w:val="24"/>
        </w:rPr>
        <w:t>;</w:t>
      </w:r>
    </w:p>
    <w:p w:rsidR="006C0EA0" w:rsidRPr="00E860EE" w:rsidRDefault="006C0EA0" w:rsidP="005C4FE5">
      <w:pPr>
        <w:pStyle w:val="a4"/>
        <w:numPr>
          <w:ilvl w:val="0"/>
          <w:numId w:val="10"/>
        </w:numPr>
        <w:tabs>
          <w:tab w:val="left" w:pos="1156"/>
          <w:tab w:val="left" w:pos="1157"/>
        </w:tabs>
        <w:spacing w:after="120" w:line="237" w:lineRule="auto"/>
        <w:ind w:left="1517" w:right="12"/>
        <w:jc w:val="both"/>
        <w:rPr>
          <w:sz w:val="24"/>
          <w:szCs w:val="24"/>
        </w:rPr>
      </w:pPr>
      <w:r w:rsidRPr="00E860EE">
        <w:rPr>
          <w:sz w:val="24"/>
          <w:szCs w:val="24"/>
        </w:rPr>
        <w:t>20 „Създаване на местен туристически продукт, свързан с местното наследство, изделия и храни“</w:t>
      </w:r>
      <w:r w:rsidR="00E860EE">
        <w:rPr>
          <w:sz w:val="24"/>
          <w:szCs w:val="24"/>
        </w:rPr>
        <w:t>.</w:t>
      </w:r>
    </w:p>
    <w:p w:rsidR="006C0EA0" w:rsidRPr="00E860EE" w:rsidRDefault="006C0EA0" w:rsidP="005C4FE5">
      <w:pPr>
        <w:tabs>
          <w:tab w:val="left" w:pos="1156"/>
          <w:tab w:val="left" w:pos="1157"/>
        </w:tabs>
        <w:spacing w:after="120" w:line="237" w:lineRule="auto"/>
        <w:ind w:left="361" w:right="12"/>
        <w:rPr>
          <w:sz w:val="24"/>
          <w:szCs w:val="24"/>
        </w:rPr>
      </w:pPr>
    </w:p>
    <w:p w:rsidR="00F3036A" w:rsidRPr="00E860EE" w:rsidRDefault="004608DF" w:rsidP="005C4FE5">
      <w:pPr>
        <w:pStyle w:val="2"/>
        <w:numPr>
          <w:ilvl w:val="0"/>
          <w:numId w:val="11"/>
        </w:numPr>
        <w:tabs>
          <w:tab w:val="left" w:pos="1157"/>
        </w:tabs>
        <w:spacing w:after="120"/>
        <w:ind w:right="12" w:hanging="361"/>
        <w:jc w:val="left"/>
      </w:pPr>
      <w:r w:rsidRPr="00E860EE">
        <w:t>Изисквания към кандидатите за външни експерти –</w:t>
      </w:r>
      <w:r w:rsidRPr="00E860EE">
        <w:rPr>
          <w:spacing w:val="-2"/>
        </w:rPr>
        <w:t xml:space="preserve"> </w:t>
      </w:r>
      <w:r w:rsidRPr="00E860EE">
        <w:t>оценители:</w:t>
      </w:r>
    </w:p>
    <w:p w:rsidR="00F3036A" w:rsidRPr="00E860EE" w:rsidRDefault="004608DF" w:rsidP="005C4FE5">
      <w:pPr>
        <w:pStyle w:val="a4"/>
        <w:numPr>
          <w:ilvl w:val="1"/>
          <w:numId w:val="9"/>
        </w:numPr>
        <w:tabs>
          <w:tab w:val="left" w:pos="857"/>
          <w:tab w:val="left" w:pos="1560"/>
        </w:tabs>
        <w:spacing w:after="120" w:line="274" w:lineRule="exact"/>
        <w:ind w:right="12" w:firstLine="278"/>
        <w:rPr>
          <w:b/>
          <w:sz w:val="24"/>
        </w:rPr>
      </w:pPr>
      <w:r w:rsidRPr="00E860EE">
        <w:rPr>
          <w:b/>
          <w:sz w:val="24"/>
        </w:rPr>
        <w:t>Общи изисквания за допустимостта на</w:t>
      </w:r>
      <w:r w:rsidRPr="00E860EE">
        <w:rPr>
          <w:b/>
          <w:spacing w:val="-5"/>
          <w:sz w:val="24"/>
        </w:rPr>
        <w:t xml:space="preserve"> </w:t>
      </w:r>
      <w:r w:rsidRPr="00E860EE">
        <w:rPr>
          <w:b/>
          <w:sz w:val="24"/>
        </w:rPr>
        <w:t>кандидатите:</w:t>
      </w:r>
    </w:p>
    <w:p w:rsidR="00F3036A" w:rsidRPr="00E860EE" w:rsidRDefault="004608DF" w:rsidP="005C4FE5">
      <w:pPr>
        <w:pStyle w:val="a4"/>
        <w:numPr>
          <w:ilvl w:val="2"/>
          <w:numId w:val="9"/>
        </w:numPr>
        <w:tabs>
          <w:tab w:val="left" w:pos="2268"/>
        </w:tabs>
        <w:spacing w:after="120"/>
        <w:ind w:left="2268" w:right="12"/>
        <w:jc w:val="both"/>
        <w:rPr>
          <w:sz w:val="24"/>
        </w:rPr>
      </w:pPr>
      <w:r w:rsidRPr="00E860EE">
        <w:rPr>
          <w:sz w:val="24"/>
        </w:rPr>
        <w:t>Да не са осъждани за умишлено престъпление от общ характер с влязла в сила присъда, освен ако не са</w:t>
      </w:r>
      <w:r w:rsidRPr="00E860EE">
        <w:rPr>
          <w:spacing w:val="-3"/>
          <w:sz w:val="24"/>
        </w:rPr>
        <w:t xml:space="preserve"> </w:t>
      </w:r>
      <w:r w:rsidRPr="00E860EE">
        <w:rPr>
          <w:sz w:val="24"/>
        </w:rPr>
        <w:t>реабилитирани;</w:t>
      </w:r>
    </w:p>
    <w:p w:rsidR="00F3036A" w:rsidRPr="00E860EE" w:rsidRDefault="004608DF" w:rsidP="005C4FE5">
      <w:pPr>
        <w:pStyle w:val="a4"/>
        <w:numPr>
          <w:ilvl w:val="2"/>
          <w:numId w:val="9"/>
        </w:numPr>
        <w:tabs>
          <w:tab w:val="left" w:pos="2268"/>
        </w:tabs>
        <w:spacing w:after="120"/>
        <w:ind w:left="2268" w:right="12"/>
        <w:jc w:val="both"/>
        <w:rPr>
          <w:sz w:val="24"/>
        </w:rPr>
      </w:pPr>
      <w:r w:rsidRPr="00E860EE">
        <w:rPr>
          <w:sz w:val="24"/>
        </w:rPr>
        <w:t>Да не са лишени от правото да упражняват професия или дейност, която се отнася до областта на професионалната им компетентност;</w:t>
      </w:r>
    </w:p>
    <w:p w:rsidR="00F3036A" w:rsidRPr="00E860EE" w:rsidRDefault="004608DF" w:rsidP="005C4FE5">
      <w:pPr>
        <w:pStyle w:val="a4"/>
        <w:numPr>
          <w:ilvl w:val="2"/>
          <w:numId w:val="9"/>
        </w:numPr>
        <w:tabs>
          <w:tab w:val="left" w:pos="2268"/>
        </w:tabs>
        <w:spacing w:after="120"/>
        <w:ind w:left="2268" w:right="12"/>
        <w:jc w:val="both"/>
        <w:rPr>
          <w:sz w:val="24"/>
        </w:rPr>
      </w:pPr>
      <w:r w:rsidRPr="00E860EE">
        <w:rPr>
          <w:sz w:val="24"/>
        </w:rPr>
        <w:t>Да не са поставени под запрещение;</w:t>
      </w:r>
    </w:p>
    <w:p w:rsidR="00F3036A" w:rsidRPr="00E860EE" w:rsidRDefault="004608DF" w:rsidP="005C4FE5">
      <w:pPr>
        <w:pStyle w:val="a4"/>
        <w:numPr>
          <w:ilvl w:val="2"/>
          <w:numId w:val="9"/>
        </w:numPr>
        <w:tabs>
          <w:tab w:val="left" w:pos="2268"/>
        </w:tabs>
        <w:spacing w:after="120"/>
        <w:ind w:left="2268" w:right="12"/>
        <w:jc w:val="both"/>
        <w:rPr>
          <w:sz w:val="24"/>
        </w:rPr>
      </w:pPr>
      <w:r w:rsidRPr="00E860EE">
        <w:rPr>
          <w:sz w:val="24"/>
        </w:rPr>
        <w:t>Да не са участвали в комисия за избор на стратегии по ПРСР 2014-2020 г.;</w:t>
      </w:r>
    </w:p>
    <w:p w:rsidR="00F3036A" w:rsidRPr="00E860EE" w:rsidRDefault="004608DF" w:rsidP="005C4FE5">
      <w:pPr>
        <w:pStyle w:val="a4"/>
        <w:numPr>
          <w:ilvl w:val="2"/>
          <w:numId w:val="9"/>
        </w:numPr>
        <w:tabs>
          <w:tab w:val="left" w:pos="2268"/>
        </w:tabs>
        <w:spacing w:after="120"/>
        <w:ind w:left="2268" w:right="12"/>
        <w:jc w:val="both"/>
        <w:rPr>
          <w:sz w:val="24"/>
        </w:rPr>
      </w:pPr>
      <w:r w:rsidRPr="00E860EE">
        <w:rPr>
          <w:sz w:val="24"/>
        </w:rPr>
        <w:t xml:space="preserve">Да не заемат длъжност в Управляващия орган на ПРСР 2014-2020 г. и Държавен фонд „Земеделие” </w:t>
      </w:r>
      <w:r w:rsidR="00E860EE">
        <w:rPr>
          <w:sz w:val="24"/>
        </w:rPr>
        <w:t>(</w:t>
      </w:r>
      <w:r w:rsidRPr="00E860EE">
        <w:rPr>
          <w:sz w:val="24"/>
        </w:rPr>
        <w:t>ДФЗ</w:t>
      </w:r>
      <w:r w:rsidR="00E860EE">
        <w:rPr>
          <w:sz w:val="24"/>
        </w:rPr>
        <w:t>)</w:t>
      </w:r>
      <w:r w:rsidRPr="00E860EE">
        <w:rPr>
          <w:sz w:val="24"/>
        </w:rPr>
        <w:t>;</w:t>
      </w:r>
    </w:p>
    <w:p w:rsidR="00F3036A" w:rsidRPr="00E860EE" w:rsidRDefault="004608DF" w:rsidP="005C4FE5">
      <w:pPr>
        <w:pStyle w:val="a4"/>
        <w:numPr>
          <w:ilvl w:val="2"/>
          <w:numId w:val="9"/>
        </w:numPr>
        <w:tabs>
          <w:tab w:val="left" w:pos="2268"/>
        </w:tabs>
        <w:spacing w:after="120"/>
        <w:ind w:left="2268" w:right="12"/>
        <w:jc w:val="both"/>
        <w:rPr>
          <w:sz w:val="24"/>
        </w:rPr>
      </w:pPr>
      <w:r w:rsidRPr="00E860EE">
        <w:rPr>
          <w:sz w:val="24"/>
        </w:rPr>
        <w:t>Да притежават обща компютърна грамотност, позволяваща участие в оценката на проектни предложения в изцяло електронна среда;</w:t>
      </w:r>
    </w:p>
    <w:p w:rsidR="00F3036A" w:rsidRPr="00E860EE" w:rsidRDefault="004608DF" w:rsidP="005C4FE5">
      <w:pPr>
        <w:pStyle w:val="a4"/>
        <w:numPr>
          <w:ilvl w:val="2"/>
          <w:numId w:val="9"/>
        </w:numPr>
        <w:tabs>
          <w:tab w:val="left" w:pos="2268"/>
        </w:tabs>
        <w:spacing w:after="120"/>
        <w:ind w:left="2268" w:right="12"/>
        <w:jc w:val="both"/>
        <w:rPr>
          <w:sz w:val="24"/>
        </w:rPr>
      </w:pPr>
      <w:r w:rsidRPr="00E860EE">
        <w:rPr>
          <w:sz w:val="24"/>
        </w:rPr>
        <w:t>Да са декларирали съгласие да участват при провеждане на въвеждащо обучение за запознаване с начина на оценка на проектните предложения в ИСУН 2020 и в</w:t>
      </w:r>
      <w:r w:rsidR="00E860EE">
        <w:rPr>
          <w:sz w:val="24"/>
        </w:rPr>
        <w:t xml:space="preserve"> присъствени заседания на КППП (</w:t>
      </w:r>
      <w:r w:rsidRPr="00E860EE">
        <w:rPr>
          <w:sz w:val="24"/>
        </w:rPr>
        <w:t>ако е</w:t>
      </w:r>
      <w:r w:rsidRPr="00E860EE">
        <w:rPr>
          <w:spacing w:val="-10"/>
          <w:sz w:val="24"/>
        </w:rPr>
        <w:t xml:space="preserve"> </w:t>
      </w:r>
      <w:r w:rsidR="00E860EE">
        <w:rPr>
          <w:sz w:val="24"/>
        </w:rPr>
        <w:t>приложимо)</w:t>
      </w:r>
      <w:r w:rsidRPr="00E860EE">
        <w:rPr>
          <w:sz w:val="24"/>
        </w:rPr>
        <w:t>.</w:t>
      </w:r>
    </w:p>
    <w:p w:rsidR="00F3036A" w:rsidRPr="00E860EE" w:rsidRDefault="004608DF" w:rsidP="005C4FE5">
      <w:pPr>
        <w:pStyle w:val="a4"/>
        <w:numPr>
          <w:ilvl w:val="1"/>
          <w:numId w:val="9"/>
        </w:numPr>
        <w:tabs>
          <w:tab w:val="left" w:pos="857"/>
          <w:tab w:val="left" w:pos="1560"/>
        </w:tabs>
        <w:spacing w:after="120" w:line="274" w:lineRule="exact"/>
        <w:ind w:right="12" w:firstLine="278"/>
        <w:rPr>
          <w:b/>
          <w:sz w:val="24"/>
          <w:szCs w:val="24"/>
        </w:rPr>
      </w:pPr>
      <w:r w:rsidRPr="00E860EE">
        <w:rPr>
          <w:b/>
          <w:sz w:val="24"/>
          <w:szCs w:val="24"/>
        </w:rPr>
        <w:t>Изисквания, свързани с образованието и професионалната</w:t>
      </w:r>
      <w:r w:rsidRPr="00E860EE">
        <w:rPr>
          <w:b/>
          <w:spacing w:val="-6"/>
          <w:sz w:val="24"/>
          <w:szCs w:val="24"/>
        </w:rPr>
        <w:t xml:space="preserve"> </w:t>
      </w:r>
      <w:r w:rsidRPr="00E860EE">
        <w:rPr>
          <w:b/>
          <w:sz w:val="24"/>
          <w:szCs w:val="24"/>
        </w:rPr>
        <w:t>компетентност:</w:t>
      </w:r>
    </w:p>
    <w:p w:rsidR="00F3036A" w:rsidRPr="00E860EE" w:rsidRDefault="004608DF" w:rsidP="005C4FE5">
      <w:pPr>
        <w:pStyle w:val="a4"/>
        <w:numPr>
          <w:ilvl w:val="2"/>
          <w:numId w:val="9"/>
        </w:numPr>
        <w:tabs>
          <w:tab w:val="left" w:pos="2268"/>
        </w:tabs>
        <w:spacing w:after="120"/>
        <w:ind w:left="2268" w:right="12"/>
        <w:jc w:val="both"/>
        <w:rPr>
          <w:sz w:val="24"/>
        </w:rPr>
      </w:pPr>
      <w:r w:rsidRPr="00E860EE">
        <w:rPr>
          <w:sz w:val="24"/>
        </w:rPr>
        <w:t>Да имат висше образование, завършена образователно-квалификационна степен минимум „бакалавър” и притежавана специалност съгласно Класификатора на областите на висше образование;</w:t>
      </w:r>
    </w:p>
    <w:p w:rsidR="00F3036A" w:rsidRPr="00E860EE" w:rsidRDefault="004608DF" w:rsidP="005C4FE5">
      <w:pPr>
        <w:pStyle w:val="a4"/>
        <w:numPr>
          <w:ilvl w:val="2"/>
          <w:numId w:val="9"/>
        </w:numPr>
        <w:tabs>
          <w:tab w:val="left" w:pos="2268"/>
        </w:tabs>
        <w:spacing w:after="120"/>
        <w:ind w:left="2268" w:right="12"/>
        <w:jc w:val="both"/>
        <w:rPr>
          <w:sz w:val="24"/>
        </w:rPr>
      </w:pPr>
      <w:r w:rsidRPr="00E860EE">
        <w:rPr>
          <w:sz w:val="24"/>
        </w:rPr>
        <w:t xml:space="preserve">Да имат най-малко </w:t>
      </w:r>
      <w:r w:rsidR="009B4D15" w:rsidRPr="00E860EE">
        <w:rPr>
          <w:sz w:val="24"/>
        </w:rPr>
        <w:t>3</w:t>
      </w:r>
      <w:r w:rsidR="00E860EE">
        <w:rPr>
          <w:sz w:val="24"/>
        </w:rPr>
        <w:t xml:space="preserve"> (</w:t>
      </w:r>
      <w:r w:rsidRPr="00E860EE">
        <w:rPr>
          <w:sz w:val="24"/>
        </w:rPr>
        <w:t>три</w:t>
      </w:r>
      <w:r w:rsidR="00E860EE">
        <w:rPr>
          <w:sz w:val="24"/>
        </w:rPr>
        <w:t>)</w:t>
      </w:r>
      <w:r w:rsidRPr="00E860EE">
        <w:rPr>
          <w:sz w:val="24"/>
        </w:rPr>
        <w:t xml:space="preserve"> години опит в съответната професионална област /в сферата на завършеното от кандидата висше образование/, и/или опит в оценяването на проекти по различни програми или оферти по процедура за обществени </w:t>
      </w:r>
      <w:r w:rsidR="00E860EE">
        <w:rPr>
          <w:sz w:val="24"/>
        </w:rPr>
        <w:t>поръчки.</w:t>
      </w:r>
    </w:p>
    <w:p w:rsidR="00F3036A" w:rsidRPr="00E860EE" w:rsidRDefault="00F3036A" w:rsidP="00E860EE">
      <w:pPr>
        <w:pStyle w:val="a3"/>
        <w:spacing w:after="120"/>
      </w:pPr>
    </w:p>
    <w:p w:rsidR="00F3036A" w:rsidRPr="00E860EE" w:rsidRDefault="004608DF" w:rsidP="00E860EE">
      <w:pPr>
        <w:pStyle w:val="a4"/>
        <w:numPr>
          <w:ilvl w:val="1"/>
          <w:numId w:val="9"/>
        </w:numPr>
        <w:tabs>
          <w:tab w:val="left" w:pos="857"/>
          <w:tab w:val="left" w:pos="1560"/>
        </w:tabs>
        <w:spacing w:after="120" w:line="274" w:lineRule="exact"/>
        <w:ind w:firstLine="278"/>
        <w:rPr>
          <w:b/>
          <w:sz w:val="24"/>
          <w:szCs w:val="24"/>
        </w:rPr>
      </w:pPr>
      <w:r w:rsidRPr="00E860EE">
        <w:rPr>
          <w:b/>
          <w:sz w:val="24"/>
          <w:szCs w:val="24"/>
        </w:rPr>
        <w:t>Допълнителни</w:t>
      </w:r>
      <w:r w:rsidRPr="00E860EE">
        <w:rPr>
          <w:b/>
          <w:spacing w:val="-1"/>
          <w:sz w:val="24"/>
          <w:szCs w:val="24"/>
        </w:rPr>
        <w:t xml:space="preserve"> </w:t>
      </w:r>
      <w:r w:rsidRPr="00E860EE">
        <w:rPr>
          <w:b/>
          <w:sz w:val="24"/>
          <w:szCs w:val="24"/>
        </w:rPr>
        <w:t>изисквания:</w:t>
      </w:r>
    </w:p>
    <w:p w:rsidR="00F3036A" w:rsidRPr="00E860EE" w:rsidRDefault="004608DF" w:rsidP="005C4FE5">
      <w:pPr>
        <w:pStyle w:val="a3"/>
        <w:spacing w:after="120"/>
        <w:ind w:left="436" w:right="12" w:firstLine="698"/>
        <w:jc w:val="both"/>
      </w:pPr>
      <w:r w:rsidRPr="00E860EE">
        <w:t>Кандидатите за оценка на проектни предложения по мерки 4.1, 4.2, 6.4</w:t>
      </w:r>
      <w:r w:rsidR="00127FF0" w:rsidRPr="00E860EE">
        <w:t xml:space="preserve">.1 </w:t>
      </w:r>
      <w:r w:rsidRPr="00E860EE">
        <w:t xml:space="preserve">и 8.6 следва </w:t>
      </w:r>
      <w:r w:rsidRPr="00E860EE">
        <w:lastRenderedPageBreak/>
        <w:t>да имат познания и/или професионален опит относно разработването/оценката на бизнес планове,</w:t>
      </w:r>
      <w:r w:rsidRPr="00E860EE">
        <w:rPr>
          <w:spacing w:val="-1"/>
        </w:rPr>
        <w:t xml:space="preserve"> </w:t>
      </w:r>
      <w:r w:rsidRPr="00E860EE">
        <w:t>като:</w:t>
      </w:r>
    </w:p>
    <w:p w:rsidR="00F3036A" w:rsidRPr="00E860EE" w:rsidRDefault="004608DF" w:rsidP="005C4FE5">
      <w:pPr>
        <w:pStyle w:val="a4"/>
        <w:numPr>
          <w:ilvl w:val="0"/>
          <w:numId w:val="14"/>
        </w:numPr>
        <w:tabs>
          <w:tab w:val="left" w:pos="1224"/>
        </w:tabs>
        <w:spacing w:after="120"/>
        <w:ind w:right="12"/>
        <w:jc w:val="both"/>
        <w:rPr>
          <w:sz w:val="24"/>
        </w:rPr>
      </w:pPr>
      <w:r w:rsidRPr="00E860EE">
        <w:rPr>
          <w:sz w:val="24"/>
        </w:rPr>
        <w:t>Познанията се доказват чрез придобита квалификация или преминати обучения/изучавани дисциплини или др. подобни в посочената</w:t>
      </w:r>
      <w:r w:rsidRPr="00E860EE">
        <w:rPr>
          <w:spacing w:val="-8"/>
          <w:sz w:val="24"/>
        </w:rPr>
        <w:t xml:space="preserve"> </w:t>
      </w:r>
      <w:r w:rsidRPr="00E860EE">
        <w:rPr>
          <w:sz w:val="24"/>
        </w:rPr>
        <w:t>област;</w:t>
      </w:r>
    </w:p>
    <w:p w:rsidR="00F3036A" w:rsidRPr="00E860EE" w:rsidRDefault="004608DF" w:rsidP="005C4FE5">
      <w:pPr>
        <w:pStyle w:val="a4"/>
        <w:numPr>
          <w:ilvl w:val="0"/>
          <w:numId w:val="14"/>
        </w:numPr>
        <w:tabs>
          <w:tab w:val="left" w:pos="1224"/>
        </w:tabs>
        <w:spacing w:after="120"/>
        <w:ind w:right="12"/>
        <w:jc w:val="both"/>
        <w:rPr>
          <w:b/>
          <w:sz w:val="24"/>
        </w:rPr>
      </w:pPr>
      <w:r w:rsidRPr="00E860EE">
        <w:rPr>
          <w:sz w:val="24"/>
        </w:rPr>
        <w:t xml:space="preserve">За наличие на професионален опит е необходимо кандидатът да докаже, че е участвал в </w:t>
      </w:r>
      <w:r w:rsidRPr="00E860EE">
        <w:rPr>
          <w:b/>
          <w:sz w:val="24"/>
        </w:rPr>
        <w:t>минимум една разработка или оценка на бизнес</w:t>
      </w:r>
      <w:r w:rsidRPr="00E860EE">
        <w:rPr>
          <w:b/>
          <w:spacing w:val="-8"/>
          <w:sz w:val="24"/>
        </w:rPr>
        <w:t xml:space="preserve"> </w:t>
      </w:r>
      <w:r w:rsidRPr="00E860EE">
        <w:rPr>
          <w:b/>
          <w:sz w:val="24"/>
        </w:rPr>
        <w:t>план.</w:t>
      </w:r>
    </w:p>
    <w:p w:rsidR="00F3036A" w:rsidRPr="00E860EE" w:rsidRDefault="00F3036A" w:rsidP="00E860EE">
      <w:pPr>
        <w:pStyle w:val="a3"/>
        <w:spacing w:after="120"/>
        <w:rPr>
          <w:b/>
          <w:sz w:val="26"/>
        </w:rPr>
      </w:pPr>
    </w:p>
    <w:p w:rsidR="00F3036A" w:rsidRPr="00E860EE" w:rsidRDefault="004608DF" w:rsidP="00E860EE">
      <w:pPr>
        <w:pStyle w:val="2"/>
        <w:numPr>
          <w:ilvl w:val="0"/>
          <w:numId w:val="11"/>
        </w:numPr>
        <w:tabs>
          <w:tab w:val="left" w:pos="1145"/>
        </w:tabs>
        <w:spacing w:after="120" w:line="275" w:lineRule="exact"/>
        <w:ind w:left="1144" w:hanging="282"/>
        <w:jc w:val="left"/>
      </w:pPr>
      <w:r w:rsidRPr="00E860EE">
        <w:t>Необходими документи за участие в</w:t>
      </w:r>
      <w:r w:rsidRPr="00E860EE">
        <w:rPr>
          <w:spacing w:val="-3"/>
        </w:rPr>
        <w:t xml:space="preserve"> </w:t>
      </w:r>
      <w:r w:rsidRPr="00E860EE">
        <w:t>конкурса:</w:t>
      </w:r>
    </w:p>
    <w:p w:rsidR="00F3036A" w:rsidRPr="00E860EE" w:rsidRDefault="004608DF" w:rsidP="00865D11">
      <w:pPr>
        <w:pStyle w:val="a4"/>
        <w:numPr>
          <w:ilvl w:val="0"/>
          <w:numId w:val="7"/>
        </w:numPr>
        <w:tabs>
          <w:tab w:val="left" w:pos="1149"/>
          <w:tab w:val="left" w:pos="1150"/>
        </w:tabs>
        <w:spacing w:after="120" w:line="293" w:lineRule="exact"/>
        <w:ind w:left="1500"/>
        <w:rPr>
          <w:sz w:val="24"/>
        </w:rPr>
      </w:pPr>
      <w:r w:rsidRPr="00865D11">
        <w:rPr>
          <w:b/>
          <w:sz w:val="24"/>
        </w:rPr>
        <w:t>Заявление за участие в конкурса</w:t>
      </w:r>
      <w:r w:rsidRPr="00E860EE">
        <w:rPr>
          <w:sz w:val="24"/>
        </w:rPr>
        <w:t xml:space="preserve"> (по</w:t>
      </w:r>
      <w:r w:rsidRPr="00E860EE">
        <w:rPr>
          <w:spacing w:val="2"/>
          <w:sz w:val="24"/>
        </w:rPr>
        <w:t xml:space="preserve"> </w:t>
      </w:r>
      <w:r w:rsidRPr="00E860EE">
        <w:rPr>
          <w:sz w:val="24"/>
        </w:rPr>
        <w:t>образец);</w:t>
      </w:r>
    </w:p>
    <w:p w:rsidR="00F3036A" w:rsidRPr="00E860EE" w:rsidRDefault="004608DF" w:rsidP="00865D11">
      <w:pPr>
        <w:pStyle w:val="a4"/>
        <w:numPr>
          <w:ilvl w:val="0"/>
          <w:numId w:val="7"/>
        </w:numPr>
        <w:tabs>
          <w:tab w:val="left" w:pos="1149"/>
          <w:tab w:val="left" w:pos="1150"/>
        </w:tabs>
        <w:spacing w:after="120" w:line="293" w:lineRule="exact"/>
        <w:ind w:left="1500"/>
        <w:rPr>
          <w:sz w:val="24"/>
        </w:rPr>
      </w:pPr>
      <w:r w:rsidRPr="00865D11">
        <w:rPr>
          <w:b/>
          <w:sz w:val="24"/>
        </w:rPr>
        <w:t>Автобиография</w:t>
      </w:r>
      <w:r w:rsidRPr="00E860EE">
        <w:rPr>
          <w:sz w:val="24"/>
        </w:rPr>
        <w:t xml:space="preserve"> (по образец);</w:t>
      </w:r>
    </w:p>
    <w:p w:rsidR="00F3036A" w:rsidRPr="00E860EE" w:rsidRDefault="004608DF" w:rsidP="005C4FE5">
      <w:pPr>
        <w:pStyle w:val="a4"/>
        <w:numPr>
          <w:ilvl w:val="0"/>
          <w:numId w:val="7"/>
        </w:numPr>
        <w:tabs>
          <w:tab w:val="left" w:pos="1157"/>
        </w:tabs>
        <w:spacing w:after="120" w:line="237" w:lineRule="auto"/>
        <w:ind w:left="1507" w:right="12" w:hanging="360"/>
        <w:jc w:val="both"/>
        <w:rPr>
          <w:sz w:val="24"/>
        </w:rPr>
      </w:pPr>
      <w:r w:rsidRPr="00865D11">
        <w:rPr>
          <w:b/>
          <w:sz w:val="24"/>
        </w:rPr>
        <w:t>Декларация за доказване на съответствие с изискванията</w:t>
      </w:r>
      <w:r w:rsidRPr="00E860EE">
        <w:rPr>
          <w:sz w:val="24"/>
        </w:rPr>
        <w:t xml:space="preserve"> по т. 3.1.1., 3.1.2., 3.1.3, 3.1.4., 3.1.5., 3.1.6., 3.1.7 (по</w:t>
      </w:r>
      <w:r w:rsidRPr="00E860EE">
        <w:rPr>
          <w:spacing w:val="-1"/>
          <w:sz w:val="24"/>
        </w:rPr>
        <w:t xml:space="preserve"> </w:t>
      </w:r>
      <w:r w:rsidRPr="00E860EE">
        <w:rPr>
          <w:sz w:val="24"/>
        </w:rPr>
        <w:t>образец);</w:t>
      </w:r>
    </w:p>
    <w:p w:rsidR="00F3036A" w:rsidRPr="00865D11" w:rsidRDefault="004608DF" w:rsidP="005C4FE5">
      <w:pPr>
        <w:pStyle w:val="a4"/>
        <w:numPr>
          <w:ilvl w:val="0"/>
          <w:numId w:val="7"/>
        </w:numPr>
        <w:tabs>
          <w:tab w:val="left" w:pos="1157"/>
        </w:tabs>
        <w:spacing w:after="120" w:line="237" w:lineRule="auto"/>
        <w:ind w:left="1507" w:right="12" w:hanging="360"/>
        <w:jc w:val="both"/>
        <w:rPr>
          <w:sz w:val="24"/>
          <w:szCs w:val="24"/>
        </w:rPr>
      </w:pPr>
      <w:r w:rsidRPr="00865D11">
        <w:rPr>
          <w:b/>
          <w:sz w:val="24"/>
        </w:rPr>
        <w:t>Документи, доказващи съответствието с изискванията по т. 3.2.1.</w:t>
      </w:r>
      <w:r w:rsidR="00865D11">
        <w:rPr>
          <w:sz w:val="24"/>
        </w:rPr>
        <w:t>: К</w:t>
      </w:r>
      <w:r w:rsidRPr="00E860EE">
        <w:rPr>
          <w:sz w:val="24"/>
        </w:rPr>
        <w:t>опие, заверено с „Вярно с оригинала” и подпис на кандидата от диплома/и за завършено висше образование с образователно-квалификационна степен „бакалавър”</w:t>
      </w:r>
      <w:r w:rsidRPr="00865D11">
        <w:rPr>
          <w:spacing w:val="31"/>
          <w:sz w:val="24"/>
        </w:rPr>
        <w:t xml:space="preserve"> </w:t>
      </w:r>
      <w:r w:rsidRPr="00E860EE">
        <w:rPr>
          <w:sz w:val="24"/>
        </w:rPr>
        <w:t>или</w:t>
      </w:r>
      <w:r w:rsidR="00865D11">
        <w:rPr>
          <w:sz w:val="24"/>
        </w:rPr>
        <w:t xml:space="preserve"> </w:t>
      </w:r>
      <w:r w:rsidRPr="00865D11">
        <w:rPr>
          <w:sz w:val="24"/>
          <w:szCs w:val="24"/>
        </w:rPr>
        <w:t>„магистър”;</w:t>
      </w:r>
    </w:p>
    <w:p w:rsidR="00F3036A" w:rsidRPr="00E860EE" w:rsidRDefault="004608DF" w:rsidP="005C4FE5">
      <w:pPr>
        <w:pStyle w:val="a4"/>
        <w:numPr>
          <w:ilvl w:val="0"/>
          <w:numId w:val="7"/>
        </w:numPr>
        <w:tabs>
          <w:tab w:val="left" w:pos="1157"/>
        </w:tabs>
        <w:spacing w:after="120"/>
        <w:ind w:left="1507" w:right="12" w:hanging="360"/>
        <w:jc w:val="both"/>
        <w:rPr>
          <w:sz w:val="24"/>
        </w:rPr>
      </w:pPr>
      <w:r w:rsidRPr="00E860EE">
        <w:rPr>
          <w:b/>
          <w:sz w:val="24"/>
        </w:rPr>
        <w:t>Документи, доказващи съответствието с изискванията по т. 3.2.2. относно опита на кандидата в посочените в заявлението области на компетентност или в оценяването на проекти по програми или оферти по процедури за обществени поръчки:</w:t>
      </w:r>
      <w:r w:rsidR="00865D11">
        <w:rPr>
          <w:b/>
          <w:sz w:val="24"/>
        </w:rPr>
        <w:t xml:space="preserve"> </w:t>
      </w:r>
      <w:r w:rsidRPr="00E860EE">
        <w:rPr>
          <w:sz w:val="24"/>
        </w:rPr>
        <w:t xml:space="preserve">Копия на трудова или служебна книжка или граждански договор и/или на отчети за изпълнение на дейности по граждански договори, подписани от одобряващо лице и/или други документи за доказване на най-малко </w:t>
      </w:r>
      <w:r w:rsidRPr="00E860EE">
        <w:rPr>
          <w:b/>
          <w:sz w:val="24"/>
        </w:rPr>
        <w:t xml:space="preserve">три години </w:t>
      </w:r>
      <w:r w:rsidRPr="00E860EE">
        <w:rPr>
          <w:sz w:val="24"/>
        </w:rPr>
        <w:t>опит в професионална област, свързана с конкретната процедура или в оценяването на проекти по програми или оферти по процедури за обществени поръчки;</w:t>
      </w:r>
    </w:p>
    <w:p w:rsidR="00F3036A" w:rsidRPr="00865D11" w:rsidRDefault="004608DF" w:rsidP="00865D11">
      <w:pPr>
        <w:pStyle w:val="2"/>
        <w:numPr>
          <w:ilvl w:val="0"/>
          <w:numId w:val="7"/>
        </w:numPr>
        <w:tabs>
          <w:tab w:val="left" w:pos="1157"/>
        </w:tabs>
        <w:spacing w:after="120" w:line="288" w:lineRule="exact"/>
        <w:ind w:left="1507" w:hanging="361"/>
        <w:jc w:val="both"/>
      </w:pPr>
      <w:r w:rsidRPr="00E860EE">
        <w:t xml:space="preserve">Документи, доказващи съответствието с изискванията по </w:t>
      </w:r>
      <w:r w:rsidRPr="00E860EE">
        <w:rPr>
          <w:spacing w:val="4"/>
        </w:rPr>
        <w:t>т</w:t>
      </w:r>
      <w:r w:rsidRPr="00A058F8">
        <w:rPr>
          <w:b w:val="0"/>
          <w:spacing w:val="4"/>
        </w:rPr>
        <w:t>.</w:t>
      </w:r>
      <w:r w:rsidRPr="00A058F8">
        <w:rPr>
          <w:b w:val="0"/>
          <w:spacing w:val="58"/>
        </w:rPr>
        <w:t xml:space="preserve"> </w:t>
      </w:r>
      <w:r w:rsidR="00A058F8" w:rsidRPr="00A058F8">
        <w:t>3.</w:t>
      </w:r>
      <w:r w:rsidRPr="00A058F8">
        <w:t>3.</w:t>
      </w:r>
      <w:r w:rsidR="00865D11">
        <w:t xml:space="preserve"> (</w:t>
      </w:r>
      <w:r w:rsidRPr="00865D11">
        <w:t>приложимо за кандидати за оценка на проекти по мерки 4.1, 4.2, 6.4</w:t>
      </w:r>
      <w:r w:rsidR="004815A7" w:rsidRPr="00865D11">
        <w:t>.1</w:t>
      </w:r>
      <w:r w:rsidR="00865D11">
        <w:t xml:space="preserve"> и 8.6)</w:t>
      </w:r>
      <w:r w:rsidRPr="00865D11">
        <w:t xml:space="preserve"> относно наличие на познания и/или професионален опит в разработването/оценката на бизнес планове: копия на трудови/служебни книжки, длъжностни характеристики, договори или заповеди за участие в оценителни комисии за оценка на проектни предложения, включващи бизнес планове, документи за придобита квалификация/преминати обучения, курсове или изучавани дисциплини, касаещи разработването или оценката на бизнес план или други еквивалентни документи.</w:t>
      </w:r>
    </w:p>
    <w:p w:rsidR="00F3036A" w:rsidRPr="00E860EE" w:rsidRDefault="00AE5AFD" w:rsidP="00E860EE">
      <w:pPr>
        <w:pStyle w:val="a3"/>
        <w:spacing w:after="120"/>
        <w:rPr>
          <w:sz w:val="21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182245</wp:posOffset>
                </wp:positionV>
                <wp:extent cx="6280150" cy="2589530"/>
                <wp:effectExtent l="0" t="0" r="0" b="0"/>
                <wp:wrapTopAndBottom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25895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36A" w:rsidRPr="00865D11" w:rsidRDefault="004608DF">
                            <w:pPr>
                              <w:spacing w:line="275" w:lineRule="exact"/>
                              <w:ind w:left="103"/>
                              <w:rPr>
                                <w:b/>
                                <w:caps/>
                                <w:sz w:val="24"/>
                              </w:rPr>
                            </w:pPr>
                            <w:r w:rsidRPr="00865D11">
                              <w:rPr>
                                <w:b/>
                                <w:caps/>
                                <w:sz w:val="24"/>
                              </w:rPr>
                              <w:t>Важно!!!</w:t>
                            </w:r>
                          </w:p>
                          <w:p w:rsidR="00F3036A" w:rsidRDefault="00F3036A">
                            <w:pPr>
                              <w:pStyle w:val="a3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:rsidR="00F3036A" w:rsidRDefault="004608DF" w:rsidP="00865D1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90"/>
                                <w:tab w:val="left" w:pos="891"/>
                              </w:tabs>
                              <w:spacing w:after="120"/>
                              <w:ind w:hanging="361"/>
                              <w:jc w:val="both"/>
                            </w:pPr>
                            <w:r>
                              <w:t>Заявлението и придружаващите го документи се представят на български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език;</w:t>
                            </w:r>
                          </w:p>
                          <w:p w:rsidR="00F3036A" w:rsidRDefault="004608DF" w:rsidP="00865D1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90"/>
                                <w:tab w:val="left" w:pos="891"/>
                              </w:tabs>
                              <w:spacing w:after="120"/>
                              <w:ind w:right="107"/>
                              <w:jc w:val="both"/>
                            </w:pPr>
                            <w:r>
                              <w:t>Документите се представят в оригинал или копия, заверени на всяка страница с думите „Вярно с оригинала” и подпис на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кандидата;</w:t>
                            </w:r>
                          </w:p>
                          <w:p w:rsidR="00865D11" w:rsidRDefault="004608DF" w:rsidP="00865D1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90"/>
                                <w:tab w:val="left" w:pos="891"/>
                              </w:tabs>
                              <w:spacing w:after="120"/>
                              <w:ind w:hanging="361"/>
                              <w:jc w:val="both"/>
                            </w:pPr>
                            <w:r>
                              <w:t>Представените копия на документи, доказващи съответствие с изискванията по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т.3.2.2 и т. 3.2.3 следва да позволяват идентификация на организацията/и</w:t>
                            </w:r>
                            <w:r w:rsidR="00865D11">
                              <w:t>нституцията, която ги е издала (бланка, подпис, печат)</w:t>
                            </w:r>
                            <w:r>
                              <w:t>;</w:t>
                            </w:r>
                          </w:p>
                          <w:p w:rsidR="00F3036A" w:rsidRDefault="004608DF" w:rsidP="00865D1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90"/>
                                <w:tab w:val="left" w:pos="891"/>
                              </w:tabs>
                              <w:spacing w:after="120"/>
                              <w:ind w:hanging="361"/>
                              <w:jc w:val="both"/>
                            </w:pPr>
                            <w:r w:rsidRPr="00865D11">
                              <w:rPr>
                                <w:u w:val="single"/>
                              </w:rPr>
                              <w:t>За доказване на образованието, професионалната компетентност и опита</w:t>
                            </w:r>
                            <w:r>
                              <w:t xml:space="preserve"> на</w:t>
                            </w:r>
                            <w:r w:rsidRPr="00865D11"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кандидата</w:t>
                            </w:r>
                            <w:r w:rsidR="00865D11">
                              <w:t xml:space="preserve"> </w:t>
                            </w:r>
                            <w:r w:rsidRPr="00865D11">
                              <w:rPr>
                                <w:u w:val="single"/>
                              </w:rPr>
                              <w:t>няма да бъдат зачитани</w:t>
                            </w:r>
                            <w:r>
                              <w:t xml:space="preserve"> документи с декларативен характер или информация, описана единствено в автобиографията, без да са представени съответните документи;</w:t>
                            </w:r>
                          </w:p>
                          <w:p w:rsidR="00F3036A" w:rsidRDefault="004608DF" w:rsidP="00865D1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90"/>
                                <w:tab w:val="left" w:pos="891"/>
                              </w:tabs>
                              <w:spacing w:after="120"/>
                              <w:ind w:hanging="361"/>
                              <w:jc w:val="both"/>
                            </w:pPr>
                            <w:r>
                              <w:t>Кандидатите носят отговорност за верността на заявените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данни.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65.4pt;margin-top:14.35pt;width:494.5pt;height:203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" fillcolor="#f1f1f1" strokeweight=".48pt">
                <v:textbox inset="0,0,0,0">
                  <w:txbxContent>
                    <w:p w:rsidR="00F3036A" w:rsidRPr="00865D11" w:rsidRDefault="004608DF">
                      <w:pPr>
                        <w:spacing w:line="275" w:lineRule="exact"/>
                        <w:ind w:left="103"/>
                        <w:rPr>
                          <w:b/>
                          <w:caps/>
                          <w:sz w:val="24"/>
                        </w:rPr>
                      </w:pPr>
                      <w:r w:rsidRPr="00865D11">
                        <w:rPr>
                          <w:b/>
                          <w:caps/>
                          <w:sz w:val="24"/>
                        </w:rPr>
                        <w:t>Важно!!!</w:t>
                      </w:r>
                    </w:p>
                    <w:p w:rsidR="00F3036A" w:rsidRDefault="00F3036A">
                      <w:pPr>
                        <w:pStyle w:val="a3"/>
                        <w:spacing w:before="9"/>
                        <w:rPr>
                          <w:sz w:val="23"/>
                        </w:rPr>
                      </w:pPr>
                    </w:p>
                    <w:p w:rsidR="00F3036A" w:rsidRDefault="004608DF" w:rsidP="00865D11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890"/>
                          <w:tab w:val="left" w:pos="891"/>
                        </w:tabs>
                        <w:spacing w:after="120"/>
                        <w:ind w:hanging="361"/>
                        <w:jc w:val="both"/>
                      </w:pPr>
                      <w:r>
                        <w:t>Заявлението и придружаващите го документи се представят на български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език;</w:t>
                      </w:r>
                    </w:p>
                    <w:p w:rsidR="00F3036A" w:rsidRDefault="004608DF" w:rsidP="00865D11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890"/>
                          <w:tab w:val="left" w:pos="891"/>
                        </w:tabs>
                        <w:spacing w:after="120"/>
                        <w:ind w:right="107"/>
                        <w:jc w:val="both"/>
                      </w:pPr>
                      <w:r>
                        <w:t>Документите се представят в оригинал или копия, заверени на всяка страница с думите „Вярно с оригинала” и подпис на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кандидата;</w:t>
                      </w:r>
                    </w:p>
                    <w:p w:rsidR="00865D11" w:rsidRDefault="004608DF" w:rsidP="00865D11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890"/>
                          <w:tab w:val="left" w:pos="891"/>
                        </w:tabs>
                        <w:spacing w:after="120"/>
                        <w:ind w:hanging="361"/>
                        <w:jc w:val="both"/>
                      </w:pPr>
                      <w:r>
                        <w:t>Представените копия на документи, доказващи съответствие с изискванията по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т.3.2.2 и т. 3.2.3 следва да позволяват идентификация на организацията/и</w:t>
                      </w:r>
                      <w:r w:rsidR="00865D11">
                        <w:t>нституцията, която ги е издала (бланка, подпис, печат)</w:t>
                      </w:r>
                      <w:r>
                        <w:t>;</w:t>
                      </w:r>
                    </w:p>
                    <w:p w:rsidR="00F3036A" w:rsidRDefault="004608DF" w:rsidP="00865D11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890"/>
                          <w:tab w:val="left" w:pos="891"/>
                        </w:tabs>
                        <w:spacing w:after="120"/>
                        <w:ind w:hanging="361"/>
                        <w:jc w:val="both"/>
                      </w:pPr>
                      <w:r w:rsidRPr="00865D11">
                        <w:rPr>
                          <w:u w:val="single"/>
                        </w:rPr>
                        <w:t>За доказване на образованието, професионалната компетентност и опита</w:t>
                      </w:r>
                      <w:r>
                        <w:t xml:space="preserve"> на</w:t>
                      </w:r>
                      <w:r w:rsidRPr="00865D11">
                        <w:rPr>
                          <w:spacing w:val="-19"/>
                        </w:rPr>
                        <w:t xml:space="preserve"> </w:t>
                      </w:r>
                      <w:r>
                        <w:t>кандидата</w:t>
                      </w:r>
                      <w:r w:rsidR="00865D11">
                        <w:t xml:space="preserve"> </w:t>
                      </w:r>
                      <w:r w:rsidRPr="00865D11">
                        <w:rPr>
                          <w:u w:val="single"/>
                        </w:rPr>
                        <w:t>няма да бъдат зачитани</w:t>
                      </w:r>
                      <w:r>
                        <w:t xml:space="preserve"> документи с декларативен характер или информация, описана единствено в автобиографията, без да са представени съответните документи;</w:t>
                      </w:r>
                    </w:p>
                    <w:p w:rsidR="00F3036A" w:rsidRDefault="004608DF" w:rsidP="00865D11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890"/>
                          <w:tab w:val="left" w:pos="891"/>
                        </w:tabs>
                        <w:spacing w:after="120"/>
                        <w:ind w:hanging="361"/>
                        <w:jc w:val="both"/>
                      </w:pPr>
                      <w:r>
                        <w:t>Кандидатите носят отговорност за верността на заявените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данни.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036A" w:rsidRPr="00E860EE" w:rsidRDefault="00F3036A" w:rsidP="00E860EE">
      <w:pPr>
        <w:pStyle w:val="a3"/>
        <w:spacing w:after="120"/>
        <w:rPr>
          <w:sz w:val="13"/>
        </w:rPr>
      </w:pPr>
    </w:p>
    <w:p w:rsidR="00F3036A" w:rsidRPr="00E860EE" w:rsidRDefault="004608DF" w:rsidP="00865D11">
      <w:pPr>
        <w:pStyle w:val="2"/>
        <w:numPr>
          <w:ilvl w:val="0"/>
          <w:numId w:val="11"/>
        </w:numPr>
        <w:tabs>
          <w:tab w:val="left" w:pos="1145"/>
        </w:tabs>
        <w:spacing w:after="120" w:line="275" w:lineRule="exact"/>
        <w:ind w:left="1144" w:hanging="282"/>
        <w:jc w:val="left"/>
      </w:pPr>
      <w:r w:rsidRPr="00E860EE">
        <w:t>Ред за провеждане на</w:t>
      </w:r>
      <w:r w:rsidRPr="00E860EE">
        <w:rPr>
          <w:spacing w:val="-1"/>
        </w:rPr>
        <w:t xml:space="preserve"> </w:t>
      </w:r>
      <w:r w:rsidRPr="00E860EE">
        <w:t>конкурса:</w:t>
      </w:r>
    </w:p>
    <w:p w:rsidR="00F3036A" w:rsidRPr="00E860EE" w:rsidRDefault="004608DF" w:rsidP="00865D11">
      <w:pPr>
        <w:pStyle w:val="a3"/>
        <w:spacing w:after="120" w:line="274" w:lineRule="exact"/>
        <w:ind w:left="794"/>
        <w:jc w:val="both"/>
      </w:pPr>
      <w:r w:rsidRPr="00E860EE">
        <w:t>Конкурсът ще се проведе на два етапа, както следва:</w:t>
      </w:r>
    </w:p>
    <w:p w:rsidR="00865D11" w:rsidRDefault="004608DF" w:rsidP="00865D11">
      <w:pPr>
        <w:pStyle w:val="a4"/>
        <w:numPr>
          <w:ilvl w:val="1"/>
          <w:numId w:val="11"/>
        </w:numPr>
        <w:tabs>
          <w:tab w:val="left" w:pos="1157"/>
        </w:tabs>
        <w:spacing w:after="120"/>
        <w:ind w:right="-18"/>
        <w:jc w:val="both"/>
        <w:rPr>
          <w:sz w:val="24"/>
        </w:rPr>
      </w:pPr>
      <w:r w:rsidRPr="00E860EE">
        <w:rPr>
          <w:sz w:val="24"/>
        </w:rPr>
        <w:t>Проверка на документите за съответствие с посочените в поканата изисквания, вкл. еднократно изискване на липсващи непълни</w:t>
      </w:r>
      <w:r w:rsidRPr="00E860EE">
        <w:rPr>
          <w:spacing w:val="-8"/>
          <w:sz w:val="24"/>
        </w:rPr>
        <w:t xml:space="preserve"> </w:t>
      </w:r>
      <w:r w:rsidRPr="00E860EE">
        <w:rPr>
          <w:sz w:val="24"/>
        </w:rPr>
        <w:t>документи;</w:t>
      </w:r>
    </w:p>
    <w:p w:rsidR="00F3036A" w:rsidRPr="00865D11" w:rsidRDefault="004608DF" w:rsidP="00865D11">
      <w:pPr>
        <w:pStyle w:val="a4"/>
        <w:numPr>
          <w:ilvl w:val="1"/>
          <w:numId w:val="11"/>
        </w:numPr>
        <w:tabs>
          <w:tab w:val="left" w:pos="1157"/>
        </w:tabs>
        <w:spacing w:after="120"/>
        <w:ind w:right="-18"/>
        <w:jc w:val="both"/>
        <w:rPr>
          <w:sz w:val="24"/>
        </w:rPr>
      </w:pPr>
      <w:r w:rsidRPr="00865D11">
        <w:rPr>
          <w:sz w:val="24"/>
        </w:rPr>
        <w:t>Изготвяне на списък с одобрените в резултат на проверката лица, които могат</w:t>
      </w:r>
      <w:r w:rsidRPr="00865D11">
        <w:rPr>
          <w:spacing w:val="-30"/>
          <w:sz w:val="24"/>
        </w:rPr>
        <w:t xml:space="preserve"> </w:t>
      </w:r>
      <w:r w:rsidRPr="00865D11">
        <w:rPr>
          <w:sz w:val="24"/>
        </w:rPr>
        <w:t>да бъдат включвани като външни експерти-оценители в състава на</w:t>
      </w:r>
      <w:r w:rsidRPr="00865D11">
        <w:rPr>
          <w:spacing w:val="-8"/>
          <w:sz w:val="24"/>
        </w:rPr>
        <w:t xml:space="preserve"> </w:t>
      </w:r>
      <w:r w:rsidRPr="00865D11">
        <w:rPr>
          <w:sz w:val="24"/>
        </w:rPr>
        <w:t>КППП.</w:t>
      </w:r>
    </w:p>
    <w:p w:rsidR="00F3036A" w:rsidRPr="00865D11" w:rsidRDefault="004608DF" w:rsidP="00865D11">
      <w:pPr>
        <w:pStyle w:val="a3"/>
        <w:spacing w:after="120"/>
        <w:ind w:firstLine="851"/>
        <w:jc w:val="both"/>
      </w:pPr>
      <w:r w:rsidRPr="00E860EE">
        <w:t>Всяко постъпило в срок заявление се разглежда от Управителния съвет (УС) на МИГ</w:t>
      </w:r>
      <w:r w:rsidR="00865D11">
        <w:t xml:space="preserve"> „</w:t>
      </w:r>
      <w:r w:rsidR="00E860EE" w:rsidRPr="00865D11">
        <w:t>Струма - Симитли, Кресна и Струмяни</w:t>
      </w:r>
      <w:r w:rsidR="00865D11">
        <w:t>”</w:t>
      </w:r>
      <w:r w:rsidRPr="00865D11">
        <w:t xml:space="preserve"> за установяване на съответствието на кандидата с обявените изисквания. За всяко заявление се попълва лист за проверка на съответствието на кандидата с обявените изисквания.</w:t>
      </w:r>
    </w:p>
    <w:p w:rsidR="00F3036A" w:rsidRPr="00E860EE" w:rsidRDefault="004608DF" w:rsidP="00865D11">
      <w:pPr>
        <w:pStyle w:val="a3"/>
        <w:spacing w:after="120"/>
        <w:ind w:right="-18" w:firstLine="851"/>
        <w:jc w:val="both"/>
      </w:pPr>
      <w:r w:rsidRPr="00E860EE">
        <w:t>УС на МИГ взема решение за съответствие на квалификацията и професионалната компетентност на одобрените лица и изготвя списък на одобрените в резултат от проверката лица.</w:t>
      </w:r>
    </w:p>
    <w:p w:rsidR="00F3036A" w:rsidRPr="00E860EE" w:rsidRDefault="004608DF" w:rsidP="00865D11">
      <w:pPr>
        <w:pStyle w:val="a3"/>
        <w:spacing w:after="120"/>
        <w:ind w:left="436" w:firstLine="482"/>
        <w:jc w:val="both"/>
      </w:pPr>
      <w:r w:rsidRPr="00E860EE">
        <w:t>Списъкът на одобрените външни експерти – оценители съдържа най-малко следната информация:</w:t>
      </w:r>
    </w:p>
    <w:p w:rsidR="00F3036A" w:rsidRPr="00E860EE" w:rsidRDefault="004608DF" w:rsidP="00E860EE">
      <w:pPr>
        <w:pStyle w:val="a4"/>
        <w:numPr>
          <w:ilvl w:val="2"/>
          <w:numId w:val="11"/>
        </w:numPr>
        <w:tabs>
          <w:tab w:val="left" w:pos="1159"/>
        </w:tabs>
        <w:spacing w:after="120"/>
        <w:ind w:hanging="241"/>
        <w:rPr>
          <w:sz w:val="24"/>
        </w:rPr>
      </w:pPr>
      <w:r w:rsidRPr="00E860EE">
        <w:rPr>
          <w:sz w:val="24"/>
        </w:rPr>
        <w:t>имената на експерта съгласно документ за</w:t>
      </w:r>
      <w:r w:rsidRPr="00E860EE">
        <w:rPr>
          <w:spacing w:val="-5"/>
          <w:sz w:val="24"/>
        </w:rPr>
        <w:t xml:space="preserve"> </w:t>
      </w:r>
      <w:r w:rsidRPr="00E860EE">
        <w:rPr>
          <w:sz w:val="24"/>
        </w:rPr>
        <w:t>самоличност;</w:t>
      </w:r>
    </w:p>
    <w:p w:rsidR="00F3036A" w:rsidRPr="00E860EE" w:rsidRDefault="004608DF" w:rsidP="00E860EE">
      <w:pPr>
        <w:pStyle w:val="a4"/>
        <w:numPr>
          <w:ilvl w:val="2"/>
          <w:numId w:val="11"/>
        </w:numPr>
        <w:tabs>
          <w:tab w:val="left" w:pos="1159"/>
        </w:tabs>
        <w:spacing w:after="120"/>
        <w:ind w:hanging="241"/>
        <w:rPr>
          <w:sz w:val="24"/>
        </w:rPr>
      </w:pPr>
      <w:r w:rsidRPr="00E860EE">
        <w:rPr>
          <w:sz w:val="24"/>
        </w:rPr>
        <w:t>пощенски и електронен адрес за кореспонденция, телефон, факс и</w:t>
      </w:r>
      <w:r w:rsidRPr="00E860EE">
        <w:rPr>
          <w:spacing w:val="-11"/>
          <w:sz w:val="24"/>
        </w:rPr>
        <w:t xml:space="preserve"> </w:t>
      </w:r>
      <w:r w:rsidRPr="00E860EE">
        <w:rPr>
          <w:sz w:val="24"/>
        </w:rPr>
        <w:t>др.;</w:t>
      </w:r>
    </w:p>
    <w:p w:rsidR="00F3036A" w:rsidRPr="00E860EE" w:rsidRDefault="004608DF" w:rsidP="00E860EE">
      <w:pPr>
        <w:pStyle w:val="a4"/>
        <w:numPr>
          <w:ilvl w:val="2"/>
          <w:numId w:val="11"/>
        </w:numPr>
        <w:tabs>
          <w:tab w:val="left" w:pos="1159"/>
        </w:tabs>
        <w:spacing w:after="120"/>
        <w:ind w:hanging="241"/>
        <w:rPr>
          <w:sz w:val="24"/>
        </w:rPr>
      </w:pPr>
      <w:r w:rsidRPr="00E860EE">
        <w:rPr>
          <w:sz w:val="24"/>
        </w:rPr>
        <w:t>придобита образователна степен и</w:t>
      </w:r>
      <w:r w:rsidRPr="00E860EE">
        <w:rPr>
          <w:spacing w:val="-3"/>
          <w:sz w:val="24"/>
        </w:rPr>
        <w:t xml:space="preserve"> </w:t>
      </w:r>
      <w:r w:rsidRPr="00E860EE">
        <w:rPr>
          <w:sz w:val="24"/>
        </w:rPr>
        <w:t>специалност;</w:t>
      </w:r>
    </w:p>
    <w:p w:rsidR="00F3036A" w:rsidRPr="00E860EE" w:rsidRDefault="004608DF" w:rsidP="00E860EE">
      <w:pPr>
        <w:pStyle w:val="a4"/>
        <w:numPr>
          <w:ilvl w:val="2"/>
          <w:numId w:val="11"/>
        </w:numPr>
        <w:tabs>
          <w:tab w:val="left" w:pos="1159"/>
        </w:tabs>
        <w:spacing w:after="120" w:line="275" w:lineRule="exact"/>
        <w:ind w:hanging="241"/>
        <w:rPr>
          <w:sz w:val="24"/>
        </w:rPr>
      </w:pPr>
      <w:r w:rsidRPr="00E860EE">
        <w:rPr>
          <w:sz w:val="24"/>
        </w:rPr>
        <w:t>област на професионална</w:t>
      </w:r>
      <w:r w:rsidRPr="00E860EE">
        <w:rPr>
          <w:spacing w:val="-3"/>
          <w:sz w:val="24"/>
        </w:rPr>
        <w:t xml:space="preserve"> </w:t>
      </w:r>
      <w:r w:rsidRPr="00E860EE">
        <w:rPr>
          <w:sz w:val="24"/>
        </w:rPr>
        <w:t>компетентност;</w:t>
      </w:r>
    </w:p>
    <w:p w:rsidR="00F3036A" w:rsidRPr="00E860EE" w:rsidRDefault="004608DF" w:rsidP="00E860EE">
      <w:pPr>
        <w:pStyle w:val="a4"/>
        <w:numPr>
          <w:ilvl w:val="2"/>
          <w:numId w:val="11"/>
        </w:numPr>
        <w:tabs>
          <w:tab w:val="left" w:pos="1219"/>
        </w:tabs>
        <w:spacing w:after="120"/>
        <w:ind w:left="436" w:right="673" w:firstLine="482"/>
        <w:rPr>
          <w:sz w:val="24"/>
        </w:rPr>
      </w:pPr>
      <w:r w:rsidRPr="00E860EE">
        <w:rPr>
          <w:sz w:val="24"/>
        </w:rPr>
        <w:t>данни за професионална квалификация, допълнителна квалификация, ако има такава, и практическия опит, свързан със заявената професионална</w:t>
      </w:r>
      <w:r w:rsidRPr="00E860EE">
        <w:rPr>
          <w:spacing w:val="-19"/>
          <w:sz w:val="24"/>
        </w:rPr>
        <w:t xml:space="preserve"> </w:t>
      </w:r>
      <w:r w:rsidRPr="00E860EE">
        <w:rPr>
          <w:sz w:val="24"/>
        </w:rPr>
        <w:t>компетентност.</w:t>
      </w:r>
    </w:p>
    <w:p w:rsidR="00F3036A" w:rsidRPr="00E860EE" w:rsidRDefault="004608DF" w:rsidP="00A058F8">
      <w:pPr>
        <w:pStyle w:val="a3"/>
        <w:spacing w:after="120"/>
        <w:ind w:firstLine="851"/>
        <w:jc w:val="both"/>
      </w:pPr>
      <w:r w:rsidRPr="00E860EE">
        <w:t>Председателят на УС на МИГ утвърждава Списъка на одобрените външни експерти</w:t>
      </w:r>
      <w:r w:rsidR="00865D11">
        <w:t xml:space="preserve"> - </w:t>
      </w:r>
      <w:r w:rsidRPr="00E860EE">
        <w:t>оценители, след което същият се публикува н</w:t>
      </w:r>
      <w:r w:rsidR="00DA2C9B" w:rsidRPr="00E860EE">
        <w:t xml:space="preserve">а електронната страница на МИГ </w:t>
      </w:r>
      <w:r w:rsidR="00865D11">
        <w:t>„</w:t>
      </w:r>
      <w:r w:rsidR="00E860EE" w:rsidRPr="00E860EE">
        <w:t>Струма - Симитли, Кресна и Струмяни</w:t>
      </w:r>
      <w:r w:rsidR="00865D11">
        <w:t>”</w:t>
      </w:r>
      <w:r w:rsidR="00DA2C9B" w:rsidRPr="00E860EE">
        <w:t xml:space="preserve"> </w:t>
      </w:r>
      <w:r w:rsidRPr="00E860EE">
        <w:t xml:space="preserve">при съблюдаване на разпоредбите на Закона за защита на </w:t>
      </w:r>
      <w:r w:rsidRPr="00E860EE">
        <w:lastRenderedPageBreak/>
        <w:t>личните</w:t>
      </w:r>
      <w:r w:rsidRPr="00E860EE">
        <w:rPr>
          <w:spacing w:val="-15"/>
        </w:rPr>
        <w:t xml:space="preserve"> </w:t>
      </w:r>
      <w:r w:rsidRPr="00E860EE">
        <w:t>данни.</w:t>
      </w:r>
    </w:p>
    <w:p w:rsidR="00F3036A" w:rsidRPr="00E860EE" w:rsidRDefault="00AE5AFD" w:rsidP="00E860EE">
      <w:pPr>
        <w:pStyle w:val="a3"/>
        <w:spacing w:after="120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00192" behindDoc="1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44450</wp:posOffset>
                </wp:positionV>
                <wp:extent cx="6489065" cy="5831840"/>
                <wp:effectExtent l="0" t="0" r="0" b="0"/>
                <wp:wrapNone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831840"/>
                          <a:chOff x="984" y="81"/>
                          <a:chExt cx="10219" cy="8577"/>
                        </a:xfrm>
                      </wpg:grpSpPr>
                      <wps:wsp>
                        <wps:cNvPr id="15" name="Line 18"/>
                        <wps:cNvCnPr/>
                        <wps:spPr bwMode="auto">
                          <a:xfrm>
                            <a:off x="1048" y="93"/>
                            <a:ext cx="0" cy="8555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11144" y="93"/>
                            <a:ext cx="0" cy="8555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6"/>
                        <wps:cNvSpPr>
                          <a:spLocks/>
                        </wps:cNvSpPr>
                        <wps:spPr bwMode="auto">
                          <a:xfrm>
                            <a:off x="1099" y="93"/>
                            <a:ext cx="9994" cy="8555"/>
                          </a:xfrm>
                          <a:custGeom>
                            <a:avLst/>
                            <a:gdLst>
                              <a:gd name="T0" fmla="+- 0 1099 1099"/>
                              <a:gd name="T1" fmla="*/ T0 w 9994"/>
                              <a:gd name="T2" fmla="+- 0 7267 93"/>
                              <a:gd name="T3" fmla="*/ 7267 h 8555"/>
                              <a:gd name="T4" fmla="+- 0 1099 1099"/>
                              <a:gd name="T5" fmla="*/ T4 w 9994"/>
                              <a:gd name="T6" fmla="+- 0 7820 93"/>
                              <a:gd name="T7" fmla="*/ 7820 h 8555"/>
                              <a:gd name="T8" fmla="+- 0 1099 1099"/>
                              <a:gd name="T9" fmla="*/ T8 w 9994"/>
                              <a:gd name="T10" fmla="+- 0 8372 93"/>
                              <a:gd name="T11" fmla="*/ 8372 h 8555"/>
                              <a:gd name="T12" fmla="+- 0 11092 1099"/>
                              <a:gd name="T13" fmla="*/ T12 w 9994"/>
                              <a:gd name="T14" fmla="+- 0 8648 93"/>
                              <a:gd name="T15" fmla="*/ 8648 h 8555"/>
                              <a:gd name="T16" fmla="+- 0 11092 1099"/>
                              <a:gd name="T17" fmla="*/ T16 w 9994"/>
                              <a:gd name="T18" fmla="+- 0 8096 93"/>
                              <a:gd name="T19" fmla="*/ 8096 h 8555"/>
                              <a:gd name="T20" fmla="+- 0 11092 1099"/>
                              <a:gd name="T21" fmla="*/ T20 w 9994"/>
                              <a:gd name="T22" fmla="+- 0 7544 93"/>
                              <a:gd name="T23" fmla="*/ 7544 h 8555"/>
                              <a:gd name="T24" fmla="+- 0 11092 1099"/>
                              <a:gd name="T25" fmla="*/ T24 w 9994"/>
                              <a:gd name="T26" fmla="+- 0 369 93"/>
                              <a:gd name="T27" fmla="*/ 369 h 8555"/>
                              <a:gd name="T28" fmla="+- 0 1099 1099"/>
                              <a:gd name="T29" fmla="*/ T28 w 9994"/>
                              <a:gd name="T30" fmla="+- 0 645 93"/>
                              <a:gd name="T31" fmla="*/ 645 h 8555"/>
                              <a:gd name="T32" fmla="+- 0 1099 1099"/>
                              <a:gd name="T33" fmla="*/ T32 w 9994"/>
                              <a:gd name="T34" fmla="+- 0 1197 93"/>
                              <a:gd name="T35" fmla="*/ 1197 h 8555"/>
                              <a:gd name="T36" fmla="+- 0 1099 1099"/>
                              <a:gd name="T37" fmla="*/ T36 w 9994"/>
                              <a:gd name="T38" fmla="+- 0 1749 93"/>
                              <a:gd name="T39" fmla="*/ 1749 h 8555"/>
                              <a:gd name="T40" fmla="+- 0 1099 1099"/>
                              <a:gd name="T41" fmla="*/ T40 w 9994"/>
                              <a:gd name="T42" fmla="+- 0 2301 93"/>
                              <a:gd name="T43" fmla="*/ 2301 h 8555"/>
                              <a:gd name="T44" fmla="+- 0 1099 1099"/>
                              <a:gd name="T45" fmla="*/ T44 w 9994"/>
                              <a:gd name="T46" fmla="+- 0 2853 93"/>
                              <a:gd name="T47" fmla="*/ 2853 h 8555"/>
                              <a:gd name="T48" fmla="+- 0 1099 1099"/>
                              <a:gd name="T49" fmla="*/ T48 w 9994"/>
                              <a:gd name="T50" fmla="+- 0 3403 93"/>
                              <a:gd name="T51" fmla="*/ 3403 h 8555"/>
                              <a:gd name="T52" fmla="+- 0 1099 1099"/>
                              <a:gd name="T53" fmla="*/ T52 w 9994"/>
                              <a:gd name="T54" fmla="+- 0 3679 93"/>
                              <a:gd name="T55" fmla="*/ 3679 h 8555"/>
                              <a:gd name="T56" fmla="+- 0 1099 1099"/>
                              <a:gd name="T57" fmla="*/ T56 w 9994"/>
                              <a:gd name="T58" fmla="+- 0 4231 93"/>
                              <a:gd name="T59" fmla="*/ 4231 h 8555"/>
                              <a:gd name="T60" fmla="+- 0 1099 1099"/>
                              <a:gd name="T61" fmla="*/ T60 w 9994"/>
                              <a:gd name="T62" fmla="+- 0 4783 93"/>
                              <a:gd name="T63" fmla="*/ 4783 h 8555"/>
                              <a:gd name="T64" fmla="+- 0 1099 1099"/>
                              <a:gd name="T65" fmla="*/ T64 w 9994"/>
                              <a:gd name="T66" fmla="+- 0 5335 93"/>
                              <a:gd name="T67" fmla="*/ 5335 h 8555"/>
                              <a:gd name="T68" fmla="+- 0 1099 1099"/>
                              <a:gd name="T69" fmla="*/ T68 w 9994"/>
                              <a:gd name="T70" fmla="+- 0 5887 93"/>
                              <a:gd name="T71" fmla="*/ 5887 h 8555"/>
                              <a:gd name="T72" fmla="+- 0 1099 1099"/>
                              <a:gd name="T73" fmla="*/ T72 w 9994"/>
                              <a:gd name="T74" fmla="+- 0 6439 93"/>
                              <a:gd name="T75" fmla="*/ 6439 h 8555"/>
                              <a:gd name="T76" fmla="+- 0 1099 1099"/>
                              <a:gd name="T77" fmla="*/ T76 w 9994"/>
                              <a:gd name="T78" fmla="+- 0 6991 93"/>
                              <a:gd name="T79" fmla="*/ 6991 h 8555"/>
                              <a:gd name="T80" fmla="+- 0 11092 1099"/>
                              <a:gd name="T81" fmla="*/ T80 w 9994"/>
                              <a:gd name="T82" fmla="+- 0 7267 93"/>
                              <a:gd name="T83" fmla="*/ 7267 h 8555"/>
                              <a:gd name="T84" fmla="+- 0 11092 1099"/>
                              <a:gd name="T85" fmla="*/ T84 w 9994"/>
                              <a:gd name="T86" fmla="+- 0 6715 93"/>
                              <a:gd name="T87" fmla="*/ 6715 h 8555"/>
                              <a:gd name="T88" fmla="+- 0 11092 1099"/>
                              <a:gd name="T89" fmla="*/ T88 w 9994"/>
                              <a:gd name="T90" fmla="+- 0 6163 93"/>
                              <a:gd name="T91" fmla="*/ 6163 h 8555"/>
                              <a:gd name="T92" fmla="+- 0 11092 1099"/>
                              <a:gd name="T93" fmla="*/ T92 w 9994"/>
                              <a:gd name="T94" fmla="+- 0 5611 93"/>
                              <a:gd name="T95" fmla="*/ 5611 h 8555"/>
                              <a:gd name="T96" fmla="+- 0 11092 1099"/>
                              <a:gd name="T97" fmla="*/ T96 w 9994"/>
                              <a:gd name="T98" fmla="+- 0 5059 93"/>
                              <a:gd name="T99" fmla="*/ 5059 h 8555"/>
                              <a:gd name="T100" fmla="+- 0 11092 1099"/>
                              <a:gd name="T101" fmla="*/ T100 w 9994"/>
                              <a:gd name="T102" fmla="+- 0 4507 93"/>
                              <a:gd name="T103" fmla="*/ 4507 h 8555"/>
                              <a:gd name="T104" fmla="+- 0 11092 1099"/>
                              <a:gd name="T105" fmla="*/ T104 w 9994"/>
                              <a:gd name="T106" fmla="+- 0 3955 93"/>
                              <a:gd name="T107" fmla="*/ 3955 h 8555"/>
                              <a:gd name="T108" fmla="+- 0 11092 1099"/>
                              <a:gd name="T109" fmla="*/ T108 w 9994"/>
                              <a:gd name="T110" fmla="+- 0 3679 93"/>
                              <a:gd name="T111" fmla="*/ 3679 h 8555"/>
                              <a:gd name="T112" fmla="+- 0 11092 1099"/>
                              <a:gd name="T113" fmla="*/ T112 w 9994"/>
                              <a:gd name="T114" fmla="+- 0 3127 93"/>
                              <a:gd name="T115" fmla="*/ 3127 h 8555"/>
                              <a:gd name="T116" fmla="+- 0 11092 1099"/>
                              <a:gd name="T117" fmla="*/ T116 w 9994"/>
                              <a:gd name="T118" fmla="+- 0 2577 93"/>
                              <a:gd name="T119" fmla="*/ 2577 h 8555"/>
                              <a:gd name="T120" fmla="+- 0 11092 1099"/>
                              <a:gd name="T121" fmla="*/ T120 w 9994"/>
                              <a:gd name="T122" fmla="+- 0 2025 93"/>
                              <a:gd name="T123" fmla="*/ 2025 h 8555"/>
                              <a:gd name="T124" fmla="+- 0 11092 1099"/>
                              <a:gd name="T125" fmla="*/ T124 w 9994"/>
                              <a:gd name="T126" fmla="+- 0 1473 93"/>
                              <a:gd name="T127" fmla="*/ 1473 h 8555"/>
                              <a:gd name="T128" fmla="+- 0 11092 1099"/>
                              <a:gd name="T129" fmla="*/ T128 w 9994"/>
                              <a:gd name="T130" fmla="+- 0 921 93"/>
                              <a:gd name="T131" fmla="*/ 921 h 8555"/>
                              <a:gd name="T132" fmla="+- 0 11092 1099"/>
                              <a:gd name="T133" fmla="*/ T132 w 9994"/>
                              <a:gd name="T134" fmla="+- 0 369 93"/>
                              <a:gd name="T135" fmla="*/ 369 h 8555"/>
                              <a:gd name="T136" fmla="+- 0 1099 1099"/>
                              <a:gd name="T137" fmla="*/ T136 w 9994"/>
                              <a:gd name="T138" fmla="+- 0 93 93"/>
                              <a:gd name="T139" fmla="*/ 93 h 8555"/>
                              <a:gd name="T140" fmla="+- 0 11092 1099"/>
                              <a:gd name="T141" fmla="*/ T140 w 9994"/>
                              <a:gd name="T142" fmla="+- 0 369 93"/>
                              <a:gd name="T143" fmla="*/ 369 h 8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994" h="8555">
                                <a:moveTo>
                                  <a:pt x="9993" y="7174"/>
                                </a:moveTo>
                                <a:lnTo>
                                  <a:pt x="0" y="7174"/>
                                </a:lnTo>
                                <a:lnTo>
                                  <a:pt x="0" y="7451"/>
                                </a:lnTo>
                                <a:lnTo>
                                  <a:pt x="0" y="7727"/>
                                </a:lnTo>
                                <a:lnTo>
                                  <a:pt x="0" y="8003"/>
                                </a:lnTo>
                                <a:lnTo>
                                  <a:pt x="0" y="8279"/>
                                </a:lnTo>
                                <a:lnTo>
                                  <a:pt x="0" y="8555"/>
                                </a:lnTo>
                                <a:lnTo>
                                  <a:pt x="9993" y="8555"/>
                                </a:lnTo>
                                <a:lnTo>
                                  <a:pt x="9993" y="8279"/>
                                </a:lnTo>
                                <a:lnTo>
                                  <a:pt x="9993" y="8003"/>
                                </a:lnTo>
                                <a:lnTo>
                                  <a:pt x="9993" y="7727"/>
                                </a:lnTo>
                                <a:lnTo>
                                  <a:pt x="9993" y="7451"/>
                                </a:lnTo>
                                <a:lnTo>
                                  <a:pt x="9993" y="7174"/>
                                </a:lnTo>
                                <a:moveTo>
                                  <a:pt x="9993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0" y="828"/>
                                </a:lnTo>
                                <a:lnTo>
                                  <a:pt x="0" y="1104"/>
                                </a:lnTo>
                                <a:lnTo>
                                  <a:pt x="0" y="1380"/>
                                </a:lnTo>
                                <a:lnTo>
                                  <a:pt x="0" y="1656"/>
                                </a:lnTo>
                                <a:lnTo>
                                  <a:pt x="0" y="1932"/>
                                </a:lnTo>
                                <a:lnTo>
                                  <a:pt x="0" y="2208"/>
                                </a:lnTo>
                                <a:lnTo>
                                  <a:pt x="0" y="2484"/>
                                </a:lnTo>
                                <a:lnTo>
                                  <a:pt x="0" y="2760"/>
                                </a:lnTo>
                                <a:lnTo>
                                  <a:pt x="0" y="3034"/>
                                </a:lnTo>
                                <a:lnTo>
                                  <a:pt x="0" y="3310"/>
                                </a:lnTo>
                                <a:lnTo>
                                  <a:pt x="0" y="3586"/>
                                </a:lnTo>
                                <a:lnTo>
                                  <a:pt x="0" y="3862"/>
                                </a:lnTo>
                                <a:lnTo>
                                  <a:pt x="0" y="4138"/>
                                </a:lnTo>
                                <a:lnTo>
                                  <a:pt x="0" y="4414"/>
                                </a:lnTo>
                                <a:lnTo>
                                  <a:pt x="0" y="4690"/>
                                </a:lnTo>
                                <a:lnTo>
                                  <a:pt x="0" y="4966"/>
                                </a:lnTo>
                                <a:lnTo>
                                  <a:pt x="0" y="5242"/>
                                </a:lnTo>
                                <a:lnTo>
                                  <a:pt x="0" y="5518"/>
                                </a:lnTo>
                                <a:lnTo>
                                  <a:pt x="0" y="5794"/>
                                </a:lnTo>
                                <a:lnTo>
                                  <a:pt x="0" y="6070"/>
                                </a:lnTo>
                                <a:lnTo>
                                  <a:pt x="0" y="6346"/>
                                </a:lnTo>
                                <a:lnTo>
                                  <a:pt x="0" y="6622"/>
                                </a:lnTo>
                                <a:lnTo>
                                  <a:pt x="0" y="6898"/>
                                </a:lnTo>
                                <a:lnTo>
                                  <a:pt x="0" y="7174"/>
                                </a:lnTo>
                                <a:lnTo>
                                  <a:pt x="9993" y="7174"/>
                                </a:lnTo>
                                <a:lnTo>
                                  <a:pt x="9993" y="6898"/>
                                </a:lnTo>
                                <a:lnTo>
                                  <a:pt x="9993" y="6622"/>
                                </a:lnTo>
                                <a:lnTo>
                                  <a:pt x="9993" y="6346"/>
                                </a:lnTo>
                                <a:lnTo>
                                  <a:pt x="9993" y="6070"/>
                                </a:lnTo>
                                <a:lnTo>
                                  <a:pt x="9993" y="5794"/>
                                </a:lnTo>
                                <a:lnTo>
                                  <a:pt x="9993" y="5518"/>
                                </a:lnTo>
                                <a:lnTo>
                                  <a:pt x="9993" y="5242"/>
                                </a:lnTo>
                                <a:lnTo>
                                  <a:pt x="9993" y="4966"/>
                                </a:lnTo>
                                <a:lnTo>
                                  <a:pt x="9993" y="4690"/>
                                </a:lnTo>
                                <a:lnTo>
                                  <a:pt x="9993" y="4414"/>
                                </a:lnTo>
                                <a:lnTo>
                                  <a:pt x="9993" y="4138"/>
                                </a:lnTo>
                                <a:lnTo>
                                  <a:pt x="9993" y="3862"/>
                                </a:lnTo>
                                <a:lnTo>
                                  <a:pt x="9993" y="3586"/>
                                </a:lnTo>
                                <a:lnTo>
                                  <a:pt x="9993" y="3310"/>
                                </a:lnTo>
                                <a:lnTo>
                                  <a:pt x="9993" y="3034"/>
                                </a:lnTo>
                                <a:lnTo>
                                  <a:pt x="9993" y="2760"/>
                                </a:lnTo>
                                <a:lnTo>
                                  <a:pt x="9993" y="2484"/>
                                </a:lnTo>
                                <a:lnTo>
                                  <a:pt x="9993" y="2208"/>
                                </a:lnTo>
                                <a:lnTo>
                                  <a:pt x="9993" y="1932"/>
                                </a:lnTo>
                                <a:lnTo>
                                  <a:pt x="9993" y="1656"/>
                                </a:lnTo>
                                <a:lnTo>
                                  <a:pt x="9993" y="1380"/>
                                </a:lnTo>
                                <a:lnTo>
                                  <a:pt x="9993" y="1104"/>
                                </a:lnTo>
                                <a:lnTo>
                                  <a:pt x="9993" y="828"/>
                                </a:lnTo>
                                <a:lnTo>
                                  <a:pt x="9993" y="552"/>
                                </a:lnTo>
                                <a:lnTo>
                                  <a:pt x="9993" y="276"/>
                                </a:lnTo>
                                <a:moveTo>
                                  <a:pt x="99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993" y="276"/>
                                </a:ln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5"/>
                        <wps:cNvCnPr/>
                        <wps:spPr bwMode="auto">
                          <a:xfrm>
                            <a:off x="994" y="86"/>
                            <a:ext cx="101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/>
                        <wps:spPr bwMode="auto">
                          <a:xfrm>
                            <a:off x="989" y="81"/>
                            <a:ext cx="0" cy="85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84" y="864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2"/>
                        <wps:cNvCnPr/>
                        <wps:spPr bwMode="auto">
                          <a:xfrm>
                            <a:off x="994" y="8653"/>
                            <a:ext cx="101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"/>
                        <wps:cNvCnPr/>
                        <wps:spPr bwMode="auto">
                          <a:xfrm>
                            <a:off x="11198" y="81"/>
                            <a:ext cx="0" cy="85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193" y="864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9.2pt;margin-top:3.5pt;width:510.95pt;height:459.2pt;z-index:-251916288;mso-position-horizontal-relative:page" coordorigin="984,81" coordsize="10219,8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">
                <v:line id="Line 18" o:spid="_x0000_s1027" style="position:absolute;visibility:visible;mso-wrap-style:square" from="1048,93" to="1048,8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3MWcQAAADbAAAADwAAAGRycy9kb3ducmV2LnhtbERPTWvCQBC9F/oflil4qxvFSomuUkRB&#10;L9KmFe1tmp0mabOzMbsm0V/vCoXe5vE+ZzrvTCkaql1hWcGgH4EgTq0uOFPw8b56fAbhPLLG0jIp&#10;OJOD+ez+boqxti2/UZP4TIQQdjEqyL2vYildmpNB17cVceC+bW3QB1hnUtfYhnBTymEUjaXBgkND&#10;jhUtckp/k5NRcBy1tGwGrz+Xw3b/tdmlybj5TJTqPXQvExCeOv8v/nOvdZj/BLdfwgF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/cxZxAAAANsAAAAPAAAAAAAAAAAA&#10;AAAAAKECAABkcnMvZG93bnJldi54bWxQSwUGAAAAAAQABAD5AAAAkgMAAAAA&#10;" strokecolor="#f1f1f1" strokeweight="5.16pt"/>
                <v:line id="Line 17" o:spid="_x0000_s1028" style="position:absolute;visibility:visible;mso-wrap-style:square" from="11144,93" to="11144,8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9SLsQAAADbAAAADwAAAGRycy9kb3ducmV2LnhtbERPTUvDQBC9F/wPywi92U1KCRK7DSIK&#10;9VJsVGxvY3ZMotnZmN0maX+9WxB6m8f7nGU2mkb01LnasoJ4FoEgLqyuuVTw9vp0cwvCeWSNjWVS&#10;cCQH2epqssRU24G31Oe+FCGEXYoKKu/bVEpXVGTQzWxLHLgv2xn0AXal1B0OIdw0ch5FiTRYc2io&#10;sKWHioqf/GAU/C4Geuzjl+/TbvPx+fxe5Em/z5WaXo/3dyA8jf4i/nevdZifwPmXcI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L1IuxAAAANsAAAAPAAAAAAAAAAAA&#10;AAAAAKECAABkcnMvZG93bnJldi54bWxQSwUGAAAAAAQABAD5AAAAkgMAAAAA&#10;" strokecolor="#f1f1f1" strokeweight="5.16pt"/>
                <v:shape id="AutoShape 16" o:spid="_x0000_s1029" style="position:absolute;left:1099;top:93;width:9994;height:8555;visibility:visible;mso-wrap-style:square;v-text-anchor:top" coordsize="9994,8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gm8MA&#10;AADbAAAADwAAAGRycy9kb3ducmV2LnhtbERPS2vCQBC+C/6HZQQvoht7qCV1I1oUWvDgI7lPs5NH&#10;m50N2dWk/94tFHqbj+85681gGnGnztWWFSwXEQji3OqaSwXp9TB/AeE8ssbGMin4IQebZDxaY6xt&#10;z2e6X3wpQgi7GBVU3rexlC6vyKBb2JY4cIXtDPoAu1LqDvsQbhr5FEXP0mDNoaHClt4qyr8vN6Og&#10;+My+0va0m+2Xp1XWH8roeP7YKzWdDNtXEJ4G/y/+c7/rMH8Fv7+EA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hgm8MAAADbAAAADwAAAAAAAAAAAAAAAACYAgAAZHJzL2Rv&#10;d25yZXYueG1sUEsFBgAAAAAEAAQA9QAAAIgDAAAAAA==&#10;" path="m9993,7174l,7174r,277l,7727r,276l,8279r,276l9993,8555r,-276l9993,8003r,-276l9993,7451r,-277m9993,276l,276,,552,,828r,276l,1380r,276l,1932r,276l,2484r,276l,3034r,276l,3586r,276l,4138r,276l,4690r,276l,5242r,276l,5794r,276l,6346r,276l,6898r,276l9993,7174r,-276l9993,6622r,-276l9993,6070r,-276l9993,5518r,-276l9993,4966r,-276l9993,4414r,-276l9993,3862r,-276l9993,3310r,-276l9993,2760r,-276l9993,2208r,-276l9993,1656r,-276l9993,1104r,-276l9993,552r,-276m9993,l,,,276r9993,l9993,e" fillcolor="#f1f1f1" stroked="f">
                  <v:path arrowok="t" o:connecttype="custom" o:connectlocs="0,7267;0,7820;0,8372;9993,8648;9993,8096;9993,7544;9993,369;0,645;0,1197;0,1749;0,2301;0,2853;0,3403;0,3679;0,4231;0,4783;0,5335;0,5887;0,6439;0,6991;9993,7267;9993,6715;9993,6163;9993,5611;9993,5059;9993,4507;9993,3955;9993,3679;9993,3127;9993,2577;9993,2025;9993,1473;9993,921;9993,369;0,93;9993,369" o:connectangles="0,0,0,0,0,0,0,0,0,0,0,0,0,0,0,0,0,0,0,0,0,0,0,0,0,0,0,0,0,0,0,0,0,0,0,0"/>
                </v:shape>
                <v:line id="Line 15" o:spid="_x0000_s1030" style="position:absolute;visibility:visible;mso-wrap-style:square" from="994,86" to="11193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4" o:spid="_x0000_s1031" style="position:absolute;visibility:visible;mso-wrap-style:square" from="989,81" to="989,8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rect id="Rectangle 13" o:spid="_x0000_s1032" style="position:absolute;left:984;top:864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line id="Line 12" o:spid="_x0000_s1033" style="position:absolute;visibility:visible;mso-wrap-style:square" from="994,8653" to="11193,8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11" o:spid="_x0000_s1034" style="position:absolute;visibility:visible;mso-wrap-style:square" from="11198,81" to="11198,8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rect id="Rectangle 10" o:spid="_x0000_s1035" style="position:absolute;left:11193;top:864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w10:wrap anchorx="page"/>
              </v:group>
            </w:pict>
          </mc:Fallback>
        </mc:AlternateContent>
      </w:r>
    </w:p>
    <w:p w:rsidR="00F3036A" w:rsidRPr="00E860EE" w:rsidRDefault="002E6B37" w:rsidP="00E860EE">
      <w:pPr>
        <w:pStyle w:val="2"/>
        <w:spacing w:after="120"/>
        <w:ind w:left="119"/>
      </w:pPr>
      <w:r>
        <w:t>ВАЖНО!!!</w:t>
      </w:r>
    </w:p>
    <w:p w:rsidR="00F3036A" w:rsidRPr="00E860EE" w:rsidRDefault="004608DF" w:rsidP="00E860EE">
      <w:pPr>
        <w:pStyle w:val="a3"/>
        <w:spacing w:after="120"/>
        <w:ind w:left="119"/>
        <w:jc w:val="both"/>
      </w:pPr>
      <w:r w:rsidRPr="00E860EE">
        <w:rPr>
          <w:b/>
        </w:rPr>
        <w:t xml:space="preserve">Включването на лице в списъка с външни оценители не гарантира участието му в КППП. </w:t>
      </w:r>
      <w:r w:rsidRPr="00E860EE">
        <w:t>Определянето на външни оценители за участие в конкретна процедура за прием на проектни предложения по мерките</w:t>
      </w:r>
      <w:r w:rsidR="002E6B37">
        <w:t xml:space="preserve"> от СВОМР се извършва с акт (</w:t>
      </w:r>
      <w:r w:rsidRPr="00E860EE">
        <w:t>заповед</w:t>
      </w:r>
      <w:r w:rsidR="002E6B37">
        <w:t>)</w:t>
      </w:r>
      <w:r w:rsidRPr="00E860EE">
        <w:t xml:space="preserve"> за определяне на състава на конкретна оценителна комисия съобразно предмета на мярката/процедурата и притежаваните от оценителите опит и квалификация, при спазване на принципите на недискриминация и равни възможности и в съответствие с Ред за оценка на проектни предложения на СНЦ „МИГ</w:t>
      </w:r>
      <w:r w:rsidR="002E6B37">
        <w:t xml:space="preserve"> </w:t>
      </w:r>
      <w:r w:rsidR="00E860EE" w:rsidRPr="00E860EE">
        <w:t>Струма - Симитли, Кресна и Струмяни</w:t>
      </w:r>
      <w:r w:rsidRPr="00E860EE">
        <w:t>“. Членовете на КППП трябва да притежават необходимата квалификация и професионална компетентност за изпълнение на задачите, възложени им със заповедта за назначаване. Те са длъжни да изпълняват задълженията си добросъвестно, обективно и безпристрастно, както и да пазят в тайна обстоятелствата, които са узнали във връзка със своята работа в комисията.</w:t>
      </w:r>
    </w:p>
    <w:p w:rsidR="00F3036A" w:rsidRPr="00E860EE" w:rsidRDefault="004608DF" w:rsidP="00E860EE">
      <w:pPr>
        <w:pStyle w:val="a3"/>
        <w:spacing w:after="120" w:line="269" w:lineRule="exact"/>
        <w:ind w:left="119"/>
        <w:jc w:val="both"/>
      </w:pPr>
      <w:r w:rsidRPr="00E860EE">
        <w:t>Те не могат:</w:t>
      </w:r>
    </w:p>
    <w:p w:rsidR="002E6B37" w:rsidRPr="002E6B37" w:rsidRDefault="004608DF" w:rsidP="002E6B37">
      <w:pPr>
        <w:pStyle w:val="a4"/>
        <w:numPr>
          <w:ilvl w:val="0"/>
          <w:numId w:val="3"/>
        </w:numPr>
        <w:tabs>
          <w:tab w:val="left" w:pos="367"/>
        </w:tabs>
        <w:spacing w:after="120"/>
        <w:ind w:hanging="248"/>
        <w:jc w:val="both"/>
        <w:rPr>
          <w:sz w:val="24"/>
        </w:rPr>
      </w:pPr>
      <w:r w:rsidRPr="00E860EE">
        <w:rPr>
          <w:sz w:val="24"/>
        </w:rPr>
        <w:t>да</w:t>
      </w:r>
      <w:r w:rsidRPr="00E860EE">
        <w:rPr>
          <w:spacing w:val="4"/>
          <w:sz w:val="24"/>
        </w:rPr>
        <w:t xml:space="preserve"> </w:t>
      </w:r>
      <w:r w:rsidRPr="00E860EE">
        <w:rPr>
          <w:sz w:val="24"/>
        </w:rPr>
        <w:t>са</w:t>
      </w:r>
      <w:r w:rsidRPr="00E860EE">
        <w:rPr>
          <w:spacing w:val="5"/>
          <w:sz w:val="24"/>
        </w:rPr>
        <w:t xml:space="preserve"> </w:t>
      </w:r>
      <w:r w:rsidRPr="00E860EE">
        <w:rPr>
          <w:sz w:val="24"/>
        </w:rPr>
        <w:t>в</w:t>
      </w:r>
      <w:r w:rsidRPr="00E860EE">
        <w:rPr>
          <w:spacing w:val="7"/>
          <w:sz w:val="24"/>
        </w:rPr>
        <w:t xml:space="preserve"> </w:t>
      </w:r>
      <w:r w:rsidRPr="00E860EE">
        <w:rPr>
          <w:sz w:val="24"/>
        </w:rPr>
        <w:t>конфликт</w:t>
      </w:r>
      <w:r w:rsidRPr="00E860EE">
        <w:rPr>
          <w:spacing w:val="5"/>
          <w:sz w:val="24"/>
        </w:rPr>
        <w:t xml:space="preserve"> </w:t>
      </w:r>
      <w:r w:rsidRPr="00E860EE">
        <w:rPr>
          <w:sz w:val="24"/>
        </w:rPr>
        <w:t>на</w:t>
      </w:r>
      <w:r w:rsidRPr="00E860EE">
        <w:rPr>
          <w:spacing w:val="5"/>
          <w:sz w:val="24"/>
        </w:rPr>
        <w:t xml:space="preserve"> </w:t>
      </w:r>
      <w:r w:rsidRPr="00E860EE">
        <w:rPr>
          <w:sz w:val="24"/>
        </w:rPr>
        <w:t>интереси</w:t>
      </w:r>
      <w:r w:rsidRPr="00E860EE">
        <w:rPr>
          <w:spacing w:val="6"/>
          <w:sz w:val="24"/>
        </w:rPr>
        <w:t xml:space="preserve"> </w:t>
      </w:r>
      <w:r w:rsidRPr="00E860EE">
        <w:rPr>
          <w:sz w:val="24"/>
        </w:rPr>
        <w:t>по</w:t>
      </w:r>
      <w:r w:rsidRPr="00E860EE">
        <w:rPr>
          <w:spacing w:val="4"/>
          <w:sz w:val="24"/>
        </w:rPr>
        <w:t xml:space="preserve"> </w:t>
      </w:r>
      <w:r w:rsidRPr="00E860EE">
        <w:rPr>
          <w:sz w:val="24"/>
        </w:rPr>
        <w:t>смисъла</w:t>
      </w:r>
      <w:r w:rsidRPr="00E860EE">
        <w:rPr>
          <w:spacing w:val="5"/>
          <w:sz w:val="24"/>
        </w:rPr>
        <w:t xml:space="preserve"> </w:t>
      </w:r>
      <w:r w:rsidRPr="00E860EE">
        <w:rPr>
          <w:sz w:val="24"/>
        </w:rPr>
        <w:t>на</w:t>
      </w:r>
      <w:r w:rsidRPr="00E860EE">
        <w:rPr>
          <w:spacing w:val="5"/>
          <w:sz w:val="24"/>
        </w:rPr>
        <w:t xml:space="preserve"> </w:t>
      </w:r>
      <w:r w:rsidRPr="00E860EE">
        <w:rPr>
          <w:sz w:val="24"/>
        </w:rPr>
        <w:t>чл.</w:t>
      </w:r>
      <w:r w:rsidRPr="00E860EE">
        <w:rPr>
          <w:spacing w:val="6"/>
          <w:sz w:val="24"/>
        </w:rPr>
        <w:t xml:space="preserve"> </w:t>
      </w:r>
      <w:r w:rsidRPr="00E860EE">
        <w:rPr>
          <w:sz w:val="24"/>
        </w:rPr>
        <w:t>57,</w:t>
      </w:r>
      <w:r w:rsidRPr="00E860EE">
        <w:rPr>
          <w:spacing w:val="7"/>
          <w:sz w:val="24"/>
        </w:rPr>
        <w:t xml:space="preserve"> </w:t>
      </w:r>
      <w:r w:rsidRPr="00E860EE">
        <w:rPr>
          <w:sz w:val="24"/>
        </w:rPr>
        <w:t>параграф</w:t>
      </w:r>
      <w:r w:rsidRPr="00E860EE">
        <w:rPr>
          <w:spacing w:val="8"/>
          <w:sz w:val="24"/>
        </w:rPr>
        <w:t xml:space="preserve"> </w:t>
      </w:r>
      <w:r w:rsidRPr="00E860EE">
        <w:rPr>
          <w:sz w:val="24"/>
        </w:rPr>
        <w:t>2</w:t>
      </w:r>
      <w:r w:rsidRPr="00E860EE">
        <w:rPr>
          <w:spacing w:val="5"/>
          <w:sz w:val="24"/>
        </w:rPr>
        <w:t xml:space="preserve"> </w:t>
      </w:r>
      <w:r w:rsidRPr="00E860EE">
        <w:rPr>
          <w:sz w:val="24"/>
        </w:rPr>
        <w:t>от</w:t>
      </w:r>
      <w:r w:rsidRPr="00E860EE">
        <w:rPr>
          <w:spacing w:val="8"/>
          <w:sz w:val="24"/>
        </w:rPr>
        <w:t xml:space="preserve"> </w:t>
      </w:r>
      <w:r w:rsidRPr="00E860EE">
        <w:rPr>
          <w:sz w:val="24"/>
        </w:rPr>
        <w:t>Регламент</w:t>
      </w:r>
      <w:r w:rsidRPr="00E860EE">
        <w:rPr>
          <w:spacing w:val="6"/>
          <w:sz w:val="24"/>
        </w:rPr>
        <w:t xml:space="preserve"> </w:t>
      </w:r>
      <w:r w:rsidRPr="00E860EE">
        <w:rPr>
          <w:sz w:val="24"/>
        </w:rPr>
        <w:t>(ЕС,</w:t>
      </w:r>
      <w:r w:rsidRPr="00E860EE">
        <w:rPr>
          <w:spacing w:val="5"/>
          <w:sz w:val="24"/>
        </w:rPr>
        <w:t xml:space="preserve"> </w:t>
      </w:r>
      <w:r w:rsidRPr="00E860EE">
        <w:rPr>
          <w:sz w:val="24"/>
        </w:rPr>
        <w:t>ЕВРАТОМ)</w:t>
      </w:r>
      <w:r w:rsidR="002E6B37">
        <w:rPr>
          <w:sz w:val="24"/>
        </w:rPr>
        <w:t xml:space="preserve"> </w:t>
      </w:r>
      <w:r w:rsidRPr="002E6B37">
        <w:rPr>
          <w:sz w:val="24"/>
          <w:szCs w:val="24"/>
        </w:rPr>
        <w:t>№ 966/2012 на Европейския парламент и на Съвета от 25 октомври 2015 г. относно финансовите правила, приложими за общия бюджет на Съюза и за отмяна на Регламент (ЕО, ЕВРАТОМ) № 1605/2002 на Съвета (ОВ, L 298/1 от 26 октомври 2012 г.) с някой от кандидатите или партньорите в процедурата за предоставяне на безвъзмездна помощ;</w:t>
      </w:r>
    </w:p>
    <w:p w:rsidR="002E6B37" w:rsidRDefault="004608DF" w:rsidP="002E6B37">
      <w:pPr>
        <w:pStyle w:val="a4"/>
        <w:numPr>
          <w:ilvl w:val="0"/>
          <w:numId w:val="3"/>
        </w:numPr>
        <w:tabs>
          <w:tab w:val="left" w:pos="367"/>
        </w:tabs>
        <w:spacing w:after="120"/>
        <w:ind w:hanging="248"/>
        <w:jc w:val="both"/>
        <w:rPr>
          <w:sz w:val="24"/>
        </w:rPr>
      </w:pPr>
      <w:r w:rsidRPr="002E6B37">
        <w:rPr>
          <w:sz w:val="24"/>
        </w:rPr>
        <w:t>да имат интерес по смисъла на Закона за предотвратяване и установяване на конфликт на интереси от предоставянето на безвъзмездна финансова помощ по конкретната</w:t>
      </w:r>
      <w:r w:rsidRPr="002E6B37">
        <w:rPr>
          <w:spacing w:val="-19"/>
          <w:sz w:val="24"/>
        </w:rPr>
        <w:t xml:space="preserve"> </w:t>
      </w:r>
      <w:r w:rsidRPr="002E6B37">
        <w:rPr>
          <w:sz w:val="24"/>
        </w:rPr>
        <w:t>процедура;</w:t>
      </w:r>
    </w:p>
    <w:p w:rsidR="002E6B37" w:rsidRDefault="004608DF" w:rsidP="002E6B37">
      <w:pPr>
        <w:pStyle w:val="a4"/>
        <w:numPr>
          <w:ilvl w:val="0"/>
          <w:numId w:val="3"/>
        </w:numPr>
        <w:tabs>
          <w:tab w:val="left" w:pos="367"/>
        </w:tabs>
        <w:spacing w:after="120"/>
        <w:ind w:hanging="248"/>
        <w:jc w:val="both"/>
        <w:rPr>
          <w:sz w:val="24"/>
        </w:rPr>
      </w:pPr>
      <w:r w:rsidRPr="002E6B37">
        <w:rPr>
          <w:sz w:val="24"/>
        </w:rPr>
        <w:t>да са свързани лица по смисъла на § 1, т. 1 от допълнителните разпоредби на Закона за предотвратяване и установяване на конфликт на интереси с кандидат или партньор в процедурата;</w:t>
      </w:r>
    </w:p>
    <w:p w:rsidR="00F3036A" w:rsidRPr="002E6B37" w:rsidRDefault="004608DF" w:rsidP="002E6B37">
      <w:pPr>
        <w:pStyle w:val="a4"/>
        <w:numPr>
          <w:ilvl w:val="0"/>
          <w:numId w:val="3"/>
        </w:numPr>
        <w:tabs>
          <w:tab w:val="left" w:pos="367"/>
        </w:tabs>
        <w:spacing w:after="120"/>
        <w:ind w:hanging="248"/>
        <w:jc w:val="both"/>
        <w:rPr>
          <w:sz w:val="24"/>
        </w:rPr>
      </w:pPr>
      <w:r w:rsidRPr="002E6B37">
        <w:rPr>
          <w:sz w:val="24"/>
        </w:rPr>
        <w:t>да са лица, които се намират помежду си в йерархична</w:t>
      </w:r>
      <w:r w:rsidRPr="002E6B37">
        <w:rPr>
          <w:spacing w:val="-11"/>
          <w:sz w:val="24"/>
        </w:rPr>
        <w:t xml:space="preserve"> </w:t>
      </w:r>
      <w:r w:rsidRPr="002E6B37">
        <w:rPr>
          <w:sz w:val="24"/>
        </w:rPr>
        <w:t>зависимост.</w:t>
      </w:r>
    </w:p>
    <w:p w:rsidR="00F3036A" w:rsidRPr="00E860EE" w:rsidRDefault="004608DF" w:rsidP="002E6B37">
      <w:pPr>
        <w:pStyle w:val="a3"/>
        <w:spacing w:after="120"/>
        <w:ind w:left="119" w:right="12"/>
        <w:jc w:val="both"/>
      </w:pPr>
      <w:r w:rsidRPr="00E860EE">
        <w:t>В хода на оценителния процес по аналогия се спазват и ал. 4-9 на чл.16 от ПМС № 162 от 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 – 2020 г.</w:t>
      </w:r>
    </w:p>
    <w:p w:rsidR="002E6B37" w:rsidRDefault="002E6B37" w:rsidP="002E6B37">
      <w:pPr>
        <w:pStyle w:val="2"/>
        <w:spacing w:after="120"/>
        <w:ind w:left="0" w:right="208"/>
        <w:jc w:val="both"/>
      </w:pPr>
    </w:p>
    <w:p w:rsidR="00F3036A" w:rsidRPr="00E860EE" w:rsidRDefault="004608DF" w:rsidP="002E6B37">
      <w:pPr>
        <w:pStyle w:val="2"/>
        <w:spacing w:after="120"/>
        <w:ind w:left="0" w:right="208" w:firstLine="851"/>
        <w:jc w:val="both"/>
      </w:pPr>
      <w:r w:rsidRPr="00E860EE">
        <w:t>Към момента на сключване на договор или назначаване в КППП от външните експерти- оценители могат да бъдат изисквани допълнителни документи, доказващи декларирани обстоятелства и необходими във връзка с провеждането на процедурата за оценка на проектни предложения.</w:t>
      </w:r>
    </w:p>
    <w:p w:rsidR="00F3036A" w:rsidRPr="00E860EE" w:rsidRDefault="00F3036A" w:rsidP="00E860EE">
      <w:pPr>
        <w:spacing w:after="120"/>
        <w:jc w:val="both"/>
        <w:sectPr w:rsidR="00F3036A" w:rsidRPr="00E860EE" w:rsidSect="002E6B37">
          <w:headerReference w:type="default" r:id="rId9"/>
          <w:footerReference w:type="default" r:id="rId10"/>
          <w:pgSz w:w="11910" w:h="16840"/>
          <w:pgMar w:top="2420" w:right="995" w:bottom="1360" w:left="980" w:header="142" w:footer="1170" w:gutter="0"/>
          <w:cols w:space="720"/>
        </w:sectPr>
      </w:pPr>
    </w:p>
    <w:p w:rsidR="00F3036A" w:rsidRPr="00E860EE" w:rsidRDefault="00F3036A" w:rsidP="00E860EE">
      <w:pPr>
        <w:pStyle w:val="a3"/>
        <w:spacing w:after="120"/>
        <w:rPr>
          <w:b/>
          <w:sz w:val="15"/>
        </w:rPr>
      </w:pPr>
    </w:p>
    <w:p w:rsidR="00F3036A" w:rsidRPr="00E860EE" w:rsidRDefault="004608DF" w:rsidP="00E860EE">
      <w:pPr>
        <w:pStyle w:val="a4"/>
        <w:numPr>
          <w:ilvl w:val="1"/>
          <w:numId w:val="3"/>
        </w:numPr>
        <w:tabs>
          <w:tab w:val="left" w:pos="737"/>
        </w:tabs>
        <w:spacing w:after="120"/>
        <w:ind w:hanging="301"/>
        <w:jc w:val="both"/>
        <w:rPr>
          <w:b/>
          <w:sz w:val="24"/>
        </w:rPr>
      </w:pPr>
      <w:r w:rsidRPr="00E860EE">
        <w:rPr>
          <w:b/>
          <w:sz w:val="24"/>
        </w:rPr>
        <w:t>Срок за подаване на</w:t>
      </w:r>
      <w:r w:rsidRPr="00E860EE">
        <w:rPr>
          <w:b/>
          <w:spacing w:val="-1"/>
          <w:sz w:val="24"/>
        </w:rPr>
        <w:t xml:space="preserve"> </w:t>
      </w:r>
      <w:r w:rsidRPr="00E860EE">
        <w:rPr>
          <w:b/>
          <w:sz w:val="24"/>
        </w:rPr>
        <w:t>заявленията:</w:t>
      </w:r>
    </w:p>
    <w:p w:rsidR="00F3036A" w:rsidRPr="00E860EE" w:rsidRDefault="004608DF" w:rsidP="002E6B37">
      <w:pPr>
        <w:spacing w:after="120"/>
        <w:ind w:left="435" w:firstLine="416"/>
        <w:jc w:val="both"/>
        <w:rPr>
          <w:b/>
          <w:sz w:val="24"/>
        </w:rPr>
      </w:pPr>
      <w:r w:rsidRPr="00E860EE">
        <w:rPr>
          <w:sz w:val="24"/>
        </w:rPr>
        <w:t xml:space="preserve">Крайният срок за получаване на заявленията е </w:t>
      </w:r>
      <w:r w:rsidR="00DA2C9B" w:rsidRPr="00E860EE">
        <w:rPr>
          <w:b/>
          <w:sz w:val="24"/>
        </w:rPr>
        <w:t>17:00 ч. на 10.05</w:t>
      </w:r>
      <w:r w:rsidRPr="00E860EE">
        <w:rPr>
          <w:b/>
          <w:sz w:val="24"/>
        </w:rPr>
        <w:t>.2018 г.</w:t>
      </w:r>
    </w:p>
    <w:p w:rsidR="00F3036A" w:rsidRPr="00E860EE" w:rsidRDefault="00F3036A" w:rsidP="00E860EE">
      <w:pPr>
        <w:pStyle w:val="a3"/>
        <w:spacing w:after="120"/>
        <w:rPr>
          <w:b/>
        </w:rPr>
      </w:pPr>
    </w:p>
    <w:p w:rsidR="00F3036A" w:rsidRPr="00E860EE" w:rsidRDefault="004608DF" w:rsidP="00E860EE">
      <w:pPr>
        <w:pStyle w:val="2"/>
        <w:numPr>
          <w:ilvl w:val="1"/>
          <w:numId w:val="3"/>
        </w:numPr>
        <w:tabs>
          <w:tab w:val="left" w:pos="737"/>
        </w:tabs>
        <w:spacing w:after="120"/>
        <w:ind w:hanging="301"/>
        <w:jc w:val="both"/>
      </w:pPr>
      <w:r w:rsidRPr="00E860EE">
        <w:t>Начин на подаване на</w:t>
      </w:r>
      <w:r w:rsidRPr="00E860EE">
        <w:rPr>
          <w:spacing w:val="-3"/>
        </w:rPr>
        <w:t xml:space="preserve"> </w:t>
      </w:r>
      <w:r w:rsidRPr="00E860EE">
        <w:t>заявленията</w:t>
      </w:r>
    </w:p>
    <w:p w:rsidR="00F3036A" w:rsidRPr="00E860EE" w:rsidRDefault="004608DF" w:rsidP="002E6B37">
      <w:pPr>
        <w:spacing w:after="120" w:line="275" w:lineRule="exact"/>
        <w:ind w:firstLine="851"/>
        <w:jc w:val="both"/>
        <w:rPr>
          <w:b/>
          <w:sz w:val="24"/>
        </w:rPr>
      </w:pPr>
      <w:r w:rsidRPr="00E860EE">
        <w:rPr>
          <w:sz w:val="24"/>
        </w:rPr>
        <w:t xml:space="preserve">Пълният пакет от документите е публикуван на сайта: </w:t>
      </w:r>
      <w:hyperlink r:id="rId11" w:history="1">
        <w:r w:rsidR="00DA2C9B" w:rsidRPr="00E860EE">
          <w:rPr>
            <w:rStyle w:val="a9"/>
            <w:b/>
            <w:sz w:val="24"/>
            <w:u w:color="0000FF"/>
          </w:rPr>
          <w:t>www.mig-</w:t>
        </w:r>
        <w:r w:rsidR="00DA2C9B" w:rsidRPr="00E860EE">
          <w:rPr>
            <w:rStyle w:val="a9"/>
            <w:b/>
            <w:sz w:val="24"/>
            <w:u w:color="0000FF"/>
            <w:lang w:val="en-US"/>
          </w:rPr>
          <w:t>struma</w:t>
        </w:r>
        <w:r w:rsidR="00DA2C9B" w:rsidRPr="00E860EE">
          <w:rPr>
            <w:rStyle w:val="a9"/>
            <w:b/>
            <w:sz w:val="24"/>
            <w:u w:color="0000FF"/>
          </w:rPr>
          <w:t>.</w:t>
        </w:r>
        <w:r w:rsidR="00DA2C9B" w:rsidRPr="00E860EE">
          <w:rPr>
            <w:rStyle w:val="a9"/>
            <w:b/>
            <w:sz w:val="24"/>
            <w:u w:color="0000FF"/>
            <w:lang w:val="en-US"/>
          </w:rPr>
          <w:t>eu</w:t>
        </w:r>
        <w:r w:rsidR="00DA2C9B" w:rsidRPr="00E860EE">
          <w:rPr>
            <w:rStyle w:val="a9"/>
            <w:b/>
            <w:sz w:val="24"/>
          </w:rPr>
          <w:t>.</w:t>
        </w:r>
      </w:hyperlink>
    </w:p>
    <w:p w:rsidR="00F3036A" w:rsidRPr="00E860EE" w:rsidRDefault="004608DF" w:rsidP="002E6B37">
      <w:pPr>
        <w:pStyle w:val="a3"/>
        <w:spacing w:after="120"/>
        <w:ind w:right="672" w:firstLine="851"/>
        <w:jc w:val="both"/>
      </w:pPr>
      <w:r w:rsidRPr="00E860EE">
        <w:t xml:space="preserve">Заявлението и приложенията трябва да бъдат представени на български език </w:t>
      </w:r>
      <w:r w:rsidR="002E6B37">
        <w:t>(</w:t>
      </w:r>
      <w:r w:rsidRPr="00E860EE">
        <w:t>в случай на документ, издаден в друга държава, към копието на същия да се приложи официален превод на български</w:t>
      </w:r>
      <w:r w:rsidRPr="00E860EE">
        <w:rPr>
          <w:spacing w:val="-3"/>
        </w:rPr>
        <w:t xml:space="preserve"> </w:t>
      </w:r>
      <w:r w:rsidRPr="00E860EE">
        <w:t>език</w:t>
      </w:r>
      <w:r w:rsidR="002E6B37">
        <w:t>)</w:t>
      </w:r>
      <w:r w:rsidRPr="00E860EE">
        <w:t>.</w:t>
      </w:r>
    </w:p>
    <w:p w:rsidR="00F3036A" w:rsidRPr="00E860EE" w:rsidRDefault="004608DF" w:rsidP="002E6B37">
      <w:pPr>
        <w:pStyle w:val="a3"/>
        <w:spacing w:after="120"/>
        <w:ind w:firstLine="851"/>
        <w:jc w:val="both"/>
      </w:pPr>
      <w:r w:rsidRPr="00E860EE">
        <w:t>Копията на документи трябва да са ясни и четливи.</w:t>
      </w:r>
    </w:p>
    <w:p w:rsidR="00F3036A" w:rsidRPr="00E860EE" w:rsidRDefault="004608DF" w:rsidP="002E6B37">
      <w:pPr>
        <w:pStyle w:val="a3"/>
        <w:spacing w:after="120"/>
        <w:ind w:right="672" w:firstLine="851"/>
        <w:jc w:val="both"/>
      </w:pPr>
      <w:r w:rsidRPr="00E860EE">
        <w:t>Документите за участие в конкурса се представят в 1 (един) екземпляр на хартиен носител, подредени в папка или малък класьор.</w:t>
      </w:r>
    </w:p>
    <w:p w:rsidR="00F3036A" w:rsidRPr="00E860EE" w:rsidRDefault="004608DF" w:rsidP="002E6B37">
      <w:pPr>
        <w:spacing w:after="120"/>
        <w:ind w:right="675" w:firstLine="851"/>
        <w:jc w:val="both"/>
        <w:rPr>
          <w:sz w:val="24"/>
        </w:rPr>
      </w:pPr>
      <w:r w:rsidRPr="00E860EE">
        <w:rPr>
          <w:sz w:val="24"/>
        </w:rPr>
        <w:t>Документите могат д</w:t>
      </w:r>
      <w:r w:rsidR="002E6B37">
        <w:rPr>
          <w:sz w:val="24"/>
        </w:rPr>
        <w:t>а бъдат подадени в офиса на МИГ „</w:t>
      </w:r>
      <w:r w:rsidR="00E860EE" w:rsidRPr="00E860EE">
        <w:rPr>
          <w:sz w:val="24"/>
        </w:rPr>
        <w:t>Струма - Симитли, Кресна и Струмяни</w:t>
      </w:r>
      <w:r w:rsidR="002E6B37">
        <w:rPr>
          <w:sz w:val="24"/>
        </w:rPr>
        <w:t>”</w:t>
      </w:r>
      <w:r w:rsidRPr="00E860EE">
        <w:rPr>
          <w:sz w:val="24"/>
        </w:rPr>
        <w:t xml:space="preserve">, по пощата или с куриер, но трябва да бъдат получени </w:t>
      </w:r>
      <w:r w:rsidRPr="00E860EE">
        <w:rPr>
          <w:b/>
          <w:sz w:val="24"/>
        </w:rPr>
        <w:t>преди изтичане на крайния срок на адрес</w:t>
      </w:r>
      <w:r w:rsidRPr="00E860EE">
        <w:rPr>
          <w:sz w:val="24"/>
        </w:rPr>
        <w:t>:</w:t>
      </w:r>
    </w:p>
    <w:p w:rsidR="002E6B37" w:rsidRDefault="00DA2C9B" w:rsidP="00E860EE">
      <w:pPr>
        <w:spacing w:after="120"/>
        <w:ind w:left="1144" w:right="4548"/>
        <w:rPr>
          <w:i/>
          <w:sz w:val="24"/>
        </w:rPr>
      </w:pPr>
      <w:r w:rsidRPr="00E860EE">
        <w:rPr>
          <w:i/>
          <w:sz w:val="24"/>
        </w:rPr>
        <w:t xml:space="preserve">п.код 2730, град Симитли, област </w:t>
      </w:r>
    </w:p>
    <w:p w:rsidR="00F3036A" w:rsidRPr="00E860EE" w:rsidRDefault="00DA2C9B" w:rsidP="00E860EE">
      <w:pPr>
        <w:spacing w:after="120"/>
        <w:ind w:left="1144" w:right="4548"/>
        <w:rPr>
          <w:i/>
          <w:sz w:val="24"/>
        </w:rPr>
      </w:pPr>
      <w:r w:rsidRPr="00E860EE">
        <w:rPr>
          <w:i/>
          <w:sz w:val="24"/>
        </w:rPr>
        <w:t>Благоевград, ул. „Христо Ботев” №27</w:t>
      </w:r>
      <w:r w:rsidR="004608DF" w:rsidRPr="00E860EE">
        <w:rPr>
          <w:i/>
          <w:sz w:val="24"/>
        </w:rPr>
        <w:t>,</w:t>
      </w:r>
    </w:p>
    <w:p w:rsidR="00F3036A" w:rsidRPr="00E860EE" w:rsidRDefault="00DA2C9B" w:rsidP="00E860EE">
      <w:pPr>
        <w:spacing w:after="120"/>
        <w:ind w:left="1144"/>
        <w:rPr>
          <w:i/>
          <w:sz w:val="24"/>
        </w:rPr>
      </w:pPr>
      <w:r w:rsidRPr="00E860EE">
        <w:rPr>
          <w:i/>
          <w:sz w:val="24"/>
        </w:rPr>
        <w:t xml:space="preserve">офис на Сдружение „МИГ </w:t>
      </w:r>
      <w:r w:rsidR="00E860EE" w:rsidRPr="00E860EE">
        <w:rPr>
          <w:i/>
          <w:sz w:val="24"/>
        </w:rPr>
        <w:t>Струма - Симитли, Кресна и Струмяни</w:t>
      </w:r>
      <w:r w:rsidRPr="00E860EE">
        <w:rPr>
          <w:i/>
          <w:sz w:val="24"/>
        </w:rPr>
        <w:t>- Симитли, Кресна и Струмяни</w:t>
      </w:r>
      <w:r w:rsidR="004608DF" w:rsidRPr="00E860EE">
        <w:rPr>
          <w:i/>
          <w:sz w:val="24"/>
        </w:rPr>
        <w:t>“</w:t>
      </w:r>
    </w:p>
    <w:p w:rsidR="00F3036A" w:rsidRPr="00E860EE" w:rsidRDefault="00DA2C9B" w:rsidP="00E860EE">
      <w:pPr>
        <w:spacing w:after="120"/>
        <w:ind w:left="1144"/>
        <w:rPr>
          <w:i/>
          <w:sz w:val="24"/>
        </w:rPr>
      </w:pPr>
      <w:r w:rsidRPr="00E860EE">
        <w:rPr>
          <w:i/>
          <w:sz w:val="24"/>
        </w:rPr>
        <w:t>тел.за контакт 0882 444 855</w:t>
      </w:r>
      <w:r w:rsidR="004608DF" w:rsidRPr="00E860EE">
        <w:rPr>
          <w:i/>
          <w:sz w:val="24"/>
        </w:rPr>
        <w:t xml:space="preserve"> /при доставка с куриер/</w:t>
      </w:r>
    </w:p>
    <w:p w:rsidR="00F3036A" w:rsidRPr="00E860EE" w:rsidRDefault="004608DF" w:rsidP="00230258">
      <w:pPr>
        <w:pStyle w:val="2"/>
        <w:spacing w:after="120"/>
        <w:ind w:left="0" w:firstLine="851"/>
        <w:jc w:val="both"/>
      </w:pPr>
      <w:r w:rsidRPr="00E860EE">
        <w:t>Документите следва да са поставени в запечатан плик с надпис:</w:t>
      </w:r>
    </w:p>
    <w:p w:rsidR="00230258" w:rsidRDefault="00AE5AFD" w:rsidP="00E860EE">
      <w:pPr>
        <w:spacing w:after="120"/>
        <w:ind w:left="534" w:right="771"/>
        <w:jc w:val="center"/>
        <w:rPr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01216" behindDoc="1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102870</wp:posOffset>
                </wp:positionV>
                <wp:extent cx="5964555" cy="1042670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4555" cy="1042670"/>
                          <a:chOff x="1359" y="280"/>
                          <a:chExt cx="9393" cy="888"/>
                        </a:xfrm>
                      </wpg:grpSpPr>
                      <wps:wsp>
                        <wps:cNvPr id="8" name="Line 8"/>
                        <wps:cNvCnPr/>
                        <wps:spPr bwMode="auto">
                          <a:xfrm>
                            <a:off x="1368" y="285"/>
                            <a:ext cx="93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58" y="11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1368" y="1163"/>
                            <a:ext cx="93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42" y="11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4"/>
                        <wps:cNvCnPr/>
                        <wps:spPr bwMode="auto">
                          <a:xfrm>
                            <a:off x="1364" y="280"/>
                            <a:ext cx="0" cy="8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"/>
                        <wps:cNvCnPr/>
                        <wps:spPr bwMode="auto">
                          <a:xfrm>
                            <a:off x="10747" y="280"/>
                            <a:ext cx="0" cy="8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8.4pt;margin-top:8.1pt;width:469.65pt;height:82.1pt;z-index:-251915264;mso-position-horizontal-relative:page" coordorigin="1359,280" coordsize="9393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">
                <v:line id="Line 8" o:spid="_x0000_s1027" style="position:absolute;visibility:visible;mso-wrap-style:square" from="1368,285" to="10742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rect id="Rectangle 7" o:spid="_x0000_s1028" style="position:absolute;left:1358;top:115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6" o:spid="_x0000_s1029" style="position:absolute;visibility:visible;mso-wrap-style:square" from="1368,1163" to="10742,1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rect id="Rectangle 5" o:spid="_x0000_s1030" style="position:absolute;left:10742;top:115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4" o:spid="_x0000_s1031" style="position:absolute;visibility:visible;mso-wrap-style:square" from="1364,280" to="1364,1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3" o:spid="_x0000_s1032" style="position:absolute;visibility:visible;mso-wrap-style:square" from="10747,280" to="10747,1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w10:wrap anchorx="page"/>
              </v:group>
            </w:pict>
          </mc:Fallback>
        </mc:AlternateContent>
      </w:r>
    </w:p>
    <w:p w:rsidR="00F3036A" w:rsidRPr="00E860EE" w:rsidRDefault="004608DF" w:rsidP="00E860EE">
      <w:pPr>
        <w:spacing w:after="120"/>
        <w:ind w:left="534" w:right="771"/>
        <w:jc w:val="center"/>
        <w:rPr>
          <w:b/>
          <w:sz w:val="24"/>
        </w:rPr>
      </w:pPr>
      <w:r w:rsidRPr="00E860EE">
        <w:rPr>
          <w:b/>
          <w:sz w:val="24"/>
        </w:rPr>
        <w:t>ЗА УЧАСТИЕ В КОНКУРС ЗА ИЗБОР НА ВЪНШНИ ЕКСПЕРТИ-ОЦЕНИТЕЛИ НА ПРОЕКТНИ ПРЕДЛОЖЕНИЯ КЪМ СТРАТЕГИЯТА ЗА ВОДЕНО ОТ</w:t>
      </w:r>
    </w:p>
    <w:p w:rsidR="00F3036A" w:rsidRPr="00E860EE" w:rsidRDefault="004608DF" w:rsidP="00E860EE">
      <w:pPr>
        <w:spacing w:after="120"/>
        <w:ind w:left="1086" w:right="1322"/>
        <w:jc w:val="center"/>
        <w:rPr>
          <w:b/>
          <w:sz w:val="24"/>
        </w:rPr>
      </w:pPr>
      <w:r w:rsidRPr="00E860EE">
        <w:rPr>
          <w:b/>
          <w:sz w:val="24"/>
        </w:rPr>
        <w:t>ОБЩНОСТИ</w:t>
      </w:r>
      <w:r w:rsidR="00DA2C9B" w:rsidRPr="00E860EE">
        <w:rPr>
          <w:b/>
          <w:sz w:val="24"/>
        </w:rPr>
        <w:t>ТЕ МЕСТНО РАЗВИТИЕ НА СНЦ „МИГ</w:t>
      </w:r>
      <w:r w:rsidR="00C4072E" w:rsidRPr="00E860EE">
        <w:rPr>
          <w:b/>
          <w:sz w:val="24"/>
        </w:rPr>
        <w:t xml:space="preserve"> </w:t>
      </w:r>
      <w:r w:rsidR="00E860EE" w:rsidRPr="00E860EE">
        <w:rPr>
          <w:b/>
          <w:sz w:val="24"/>
        </w:rPr>
        <w:t>СТРУМА - СИМИТЛИ, КРЕСНА И СТРУМЯНИ</w:t>
      </w:r>
      <w:r w:rsidRPr="00E860EE">
        <w:rPr>
          <w:b/>
          <w:sz w:val="24"/>
        </w:rPr>
        <w:t>”</w:t>
      </w:r>
    </w:p>
    <w:p w:rsidR="00F3036A" w:rsidRPr="00E860EE" w:rsidRDefault="00F3036A" w:rsidP="00E860EE">
      <w:pPr>
        <w:pStyle w:val="a3"/>
        <w:spacing w:after="120"/>
        <w:rPr>
          <w:b/>
          <w:sz w:val="15"/>
        </w:rPr>
      </w:pPr>
    </w:p>
    <w:p w:rsidR="00F3036A" w:rsidRPr="00E860EE" w:rsidRDefault="00F3036A" w:rsidP="00E860EE">
      <w:pPr>
        <w:pStyle w:val="a3"/>
        <w:spacing w:after="120"/>
        <w:rPr>
          <w:b/>
          <w:sz w:val="20"/>
        </w:rPr>
      </w:pPr>
    </w:p>
    <w:p w:rsidR="00F3036A" w:rsidRPr="00E860EE" w:rsidRDefault="004608DF" w:rsidP="00E860EE">
      <w:pPr>
        <w:pStyle w:val="2"/>
        <w:numPr>
          <w:ilvl w:val="1"/>
          <w:numId w:val="3"/>
        </w:numPr>
        <w:tabs>
          <w:tab w:val="left" w:pos="737"/>
        </w:tabs>
        <w:spacing w:after="120"/>
        <w:ind w:hanging="301"/>
        <w:jc w:val="both"/>
      </w:pPr>
      <w:r w:rsidRPr="00E860EE">
        <w:t>Документи, приложени към поканата:</w:t>
      </w:r>
    </w:p>
    <w:p w:rsidR="00F3036A" w:rsidRPr="00E860EE" w:rsidRDefault="00230258" w:rsidP="00E860EE">
      <w:pPr>
        <w:pStyle w:val="a4"/>
        <w:numPr>
          <w:ilvl w:val="2"/>
          <w:numId w:val="3"/>
        </w:numPr>
        <w:tabs>
          <w:tab w:val="left" w:pos="1433"/>
        </w:tabs>
        <w:spacing w:after="120"/>
        <w:ind w:right="667" w:firstLine="566"/>
        <w:jc w:val="both"/>
        <w:rPr>
          <w:i/>
          <w:sz w:val="24"/>
        </w:rPr>
      </w:pPr>
      <w:r>
        <w:rPr>
          <w:b/>
          <w:sz w:val="24"/>
        </w:rPr>
        <w:t>Приложение 1:</w:t>
      </w:r>
      <w:r w:rsidR="004608DF" w:rsidRPr="00E860EE">
        <w:rPr>
          <w:b/>
          <w:sz w:val="24"/>
        </w:rPr>
        <w:t xml:space="preserve"> </w:t>
      </w:r>
      <w:r w:rsidR="004608DF" w:rsidRPr="00E860EE">
        <w:rPr>
          <w:sz w:val="24"/>
        </w:rPr>
        <w:t>Заявление за участие в конкурс за избор на външни експерти - оценители –</w:t>
      </w:r>
      <w:r w:rsidR="004608DF" w:rsidRPr="00E860EE">
        <w:rPr>
          <w:spacing w:val="1"/>
          <w:sz w:val="24"/>
        </w:rPr>
        <w:t xml:space="preserve"> </w:t>
      </w:r>
      <w:r w:rsidR="004608DF" w:rsidRPr="00E860EE">
        <w:rPr>
          <w:i/>
          <w:sz w:val="24"/>
        </w:rPr>
        <w:t>образец;</w:t>
      </w:r>
    </w:p>
    <w:p w:rsidR="00F3036A" w:rsidRPr="00E860EE" w:rsidRDefault="004608DF" w:rsidP="00E860EE">
      <w:pPr>
        <w:pStyle w:val="a4"/>
        <w:numPr>
          <w:ilvl w:val="2"/>
          <w:numId w:val="3"/>
        </w:numPr>
        <w:tabs>
          <w:tab w:val="left" w:pos="1450"/>
        </w:tabs>
        <w:spacing w:after="120"/>
        <w:ind w:right="671" w:firstLine="566"/>
        <w:jc w:val="both"/>
        <w:rPr>
          <w:i/>
          <w:sz w:val="24"/>
        </w:rPr>
      </w:pPr>
      <w:r w:rsidRPr="00E860EE">
        <w:rPr>
          <w:b/>
          <w:sz w:val="24"/>
        </w:rPr>
        <w:t>Приложение 2</w:t>
      </w:r>
      <w:r w:rsidR="00230258">
        <w:rPr>
          <w:b/>
          <w:sz w:val="24"/>
        </w:rPr>
        <w:t>:</w:t>
      </w:r>
      <w:r w:rsidRPr="00E860EE">
        <w:rPr>
          <w:i/>
          <w:sz w:val="24"/>
        </w:rPr>
        <w:t xml:space="preserve"> </w:t>
      </w:r>
      <w:r w:rsidRPr="00E860EE">
        <w:rPr>
          <w:sz w:val="24"/>
        </w:rPr>
        <w:t xml:space="preserve">Декларация за обстоятелства във връзка с изискванията към участниците в конкурс за избор на външни експерти - оценители на проектни предложения по мерки от СВОМР на МИГ – </w:t>
      </w:r>
      <w:r w:rsidR="00E860EE" w:rsidRPr="00E860EE">
        <w:rPr>
          <w:sz w:val="24"/>
        </w:rPr>
        <w:t>Струма - Симитли, Кресна и Струмяни</w:t>
      </w:r>
      <w:r w:rsidRPr="00E860EE">
        <w:rPr>
          <w:sz w:val="24"/>
        </w:rPr>
        <w:t xml:space="preserve"> –</w:t>
      </w:r>
      <w:r w:rsidRPr="00E860EE">
        <w:rPr>
          <w:spacing w:val="-4"/>
          <w:sz w:val="24"/>
        </w:rPr>
        <w:t xml:space="preserve"> </w:t>
      </w:r>
      <w:r w:rsidRPr="00E860EE">
        <w:rPr>
          <w:i/>
          <w:sz w:val="24"/>
        </w:rPr>
        <w:t>образец;</w:t>
      </w:r>
    </w:p>
    <w:p w:rsidR="00F3036A" w:rsidRPr="00E860EE" w:rsidRDefault="004608DF" w:rsidP="00E860EE">
      <w:pPr>
        <w:pStyle w:val="a4"/>
        <w:numPr>
          <w:ilvl w:val="2"/>
          <w:numId w:val="3"/>
        </w:numPr>
        <w:tabs>
          <w:tab w:val="left" w:pos="1423"/>
        </w:tabs>
        <w:spacing w:after="120" w:line="274" w:lineRule="exact"/>
        <w:ind w:left="1422" w:hanging="421"/>
        <w:jc w:val="both"/>
        <w:rPr>
          <w:sz w:val="24"/>
        </w:rPr>
      </w:pPr>
      <w:r w:rsidRPr="00E860EE">
        <w:rPr>
          <w:b/>
          <w:sz w:val="24"/>
        </w:rPr>
        <w:t>Приложение 3</w:t>
      </w:r>
      <w:r w:rsidR="00230258">
        <w:rPr>
          <w:b/>
          <w:sz w:val="24"/>
        </w:rPr>
        <w:t xml:space="preserve">: </w:t>
      </w:r>
      <w:r w:rsidRPr="00E860EE">
        <w:rPr>
          <w:sz w:val="24"/>
        </w:rPr>
        <w:t>Автобиография –</w:t>
      </w:r>
      <w:r w:rsidRPr="00E860EE">
        <w:rPr>
          <w:spacing w:val="-2"/>
          <w:sz w:val="24"/>
        </w:rPr>
        <w:t xml:space="preserve"> </w:t>
      </w:r>
      <w:r w:rsidRPr="00E860EE">
        <w:rPr>
          <w:i/>
          <w:sz w:val="24"/>
        </w:rPr>
        <w:t>образец</w:t>
      </w:r>
      <w:r w:rsidRPr="00E860EE">
        <w:rPr>
          <w:sz w:val="24"/>
        </w:rPr>
        <w:t>;</w:t>
      </w:r>
    </w:p>
    <w:p w:rsidR="00F3036A" w:rsidRPr="00E860EE" w:rsidRDefault="00230258" w:rsidP="00230258">
      <w:pPr>
        <w:pStyle w:val="a4"/>
        <w:numPr>
          <w:ilvl w:val="2"/>
          <w:numId w:val="3"/>
        </w:numPr>
        <w:tabs>
          <w:tab w:val="left" w:pos="1423"/>
          <w:tab w:val="left" w:pos="3017"/>
          <w:tab w:val="left" w:pos="3261"/>
          <w:tab w:val="left" w:pos="3700"/>
          <w:tab w:val="left" w:pos="5029"/>
          <w:tab w:val="left" w:pos="5708"/>
          <w:tab w:val="left" w:pos="6128"/>
          <w:tab w:val="left" w:pos="7279"/>
          <w:tab w:val="left" w:pos="7738"/>
          <w:tab w:val="left" w:pos="9524"/>
        </w:tabs>
        <w:spacing w:after="120"/>
        <w:ind w:right="671" w:firstLine="566"/>
        <w:rPr>
          <w:i/>
          <w:sz w:val="24"/>
        </w:rPr>
      </w:pPr>
      <w:r>
        <w:rPr>
          <w:b/>
          <w:sz w:val="24"/>
        </w:rPr>
        <w:t xml:space="preserve">Приложение </w:t>
      </w:r>
      <w:r w:rsidR="004608DF" w:rsidRPr="00E860EE">
        <w:rPr>
          <w:b/>
          <w:sz w:val="24"/>
        </w:rPr>
        <w:t>4</w:t>
      </w:r>
      <w:r w:rsidR="004608DF" w:rsidRPr="00E860EE">
        <w:rPr>
          <w:b/>
          <w:sz w:val="24"/>
        </w:rPr>
        <w:tab/>
      </w:r>
      <w:r>
        <w:rPr>
          <w:b/>
          <w:sz w:val="24"/>
        </w:rPr>
        <w:t>:</w:t>
      </w:r>
      <w:r w:rsidR="004608DF" w:rsidRPr="00E860EE">
        <w:rPr>
          <w:sz w:val="24"/>
        </w:rPr>
        <w:tab/>
        <w:t>Контролен</w:t>
      </w:r>
      <w:r>
        <w:rPr>
          <w:sz w:val="24"/>
        </w:rPr>
        <w:t xml:space="preserve"> </w:t>
      </w:r>
      <w:r w:rsidR="004608DF" w:rsidRPr="00E860EE">
        <w:rPr>
          <w:sz w:val="24"/>
        </w:rPr>
        <w:t>лист</w:t>
      </w:r>
      <w:r w:rsidR="004608DF" w:rsidRPr="00E860EE">
        <w:rPr>
          <w:sz w:val="24"/>
        </w:rPr>
        <w:tab/>
        <w:t>за</w:t>
      </w:r>
      <w:r w:rsidR="004608DF" w:rsidRPr="00E860EE">
        <w:rPr>
          <w:sz w:val="24"/>
        </w:rPr>
        <w:tab/>
        <w:t>проверка</w:t>
      </w:r>
      <w:r w:rsidR="004608DF" w:rsidRPr="00E860EE">
        <w:rPr>
          <w:sz w:val="24"/>
        </w:rPr>
        <w:tab/>
        <w:t>на</w:t>
      </w:r>
      <w:r w:rsidR="004608DF" w:rsidRPr="00E860EE">
        <w:rPr>
          <w:sz w:val="24"/>
        </w:rPr>
        <w:tab/>
        <w:t>съответствието</w:t>
      </w:r>
      <w:r w:rsidR="004608DF" w:rsidRPr="00E860EE">
        <w:rPr>
          <w:sz w:val="24"/>
        </w:rPr>
        <w:tab/>
      </w:r>
      <w:r w:rsidR="004608DF" w:rsidRPr="00E860EE">
        <w:rPr>
          <w:spacing w:val="-18"/>
          <w:sz w:val="24"/>
        </w:rPr>
        <w:t xml:space="preserve">и </w:t>
      </w:r>
      <w:r w:rsidR="004608DF" w:rsidRPr="00E860EE">
        <w:rPr>
          <w:sz w:val="24"/>
        </w:rPr>
        <w:lastRenderedPageBreak/>
        <w:t>допустимостта на кандидатите в конкурса с обявените изисквания –</w:t>
      </w:r>
      <w:r w:rsidR="004608DF" w:rsidRPr="00E860EE">
        <w:rPr>
          <w:spacing w:val="-8"/>
          <w:sz w:val="24"/>
        </w:rPr>
        <w:t xml:space="preserve"> </w:t>
      </w:r>
      <w:r w:rsidR="004608DF" w:rsidRPr="00E860EE">
        <w:rPr>
          <w:i/>
          <w:sz w:val="24"/>
        </w:rPr>
        <w:t>образец;</w:t>
      </w:r>
    </w:p>
    <w:p w:rsidR="00F3036A" w:rsidRPr="00E860EE" w:rsidRDefault="00230258" w:rsidP="00E860EE">
      <w:pPr>
        <w:pStyle w:val="a4"/>
        <w:numPr>
          <w:ilvl w:val="2"/>
          <w:numId w:val="3"/>
        </w:numPr>
        <w:tabs>
          <w:tab w:val="left" w:pos="1423"/>
        </w:tabs>
        <w:spacing w:after="120"/>
        <w:ind w:left="1422" w:hanging="421"/>
        <w:rPr>
          <w:i/>
          <w:sz w:val="24"/>
        </w:rPr>
      </w:pPr>
      <w:r>
        <w:rPr>
          <w:b/>
          <w:sz w:val="24"/>
        </w:rPr>
        <w:t>Приложение 5:</w:t>
      </w:r>
      <w:r w:rsidR="004608DF" w:rsidRPr="00E860EE">
        <w:rPr>
          <w:b/>
          <w:sz w:val="24"/>
        </w:rPr>
        <w:t xml:space="preserve"> </w:t>
      </w:r>
      <w:r w:rsidR="004608DF" w:rsidRPr="00E860EE">
        <w:rPr>
          <w:sz w:val="24"/>
        </w:rPr>
        <w:t>Декларация по чл.19-20 от ЗЗЛД –</w:t>
      </w:r>
      <w:r w:rsidR="004608DF" w:rsidRPr="00E860EE">
        <w:rPr>
          <w:spacing w:val="-1"/>
          <w:sz w:val="24"/>
        </w:rPr>
        <w:t xml:space="preserve"> </w:t>
      </w:r>
      <w:r w:rsidR="004608DF" w:rsidRPr="00E860EE">
        <w:rPr>
          <w:i/>
          <w:sz w:val="24"/>
        </w:rPr>
        <w:t>образец;</w:t>
      </w:r>
    </w:p>
    <w:p w:rsidR="00F3036A" w:rsidRPr="00E860EE" w:rsidRDefault="004608DF" w:rsidP="00E860EE">
      <w:pPr>
        <w:pStyle w:val="2"/>
        <w:numPr>
          <w:ilvl w:val="2"/>
          <w:numId w:val="3"/>
        </w:numPr>
        <w:tabs>
          <w:tab w:val="left" w:pos="1423"/>
        </w:tabs>
        <w:spacing w:after="120"/>
        <w:ind w:left="1422" w:hanging="421"/>
        <w:rPr>
          <w:b w:val="0"/>
        </w:rPr>
      </w:pPr>
      <w:r w:rsidRPr="00E860EE">
        <w:t>Документи за</w:t>
      </w:r>
      <w:r w:rsidRPr="00E860EE">
        <w:rPr>
          <w:spacing w:val="-1"/>
        </w:rPr>
        <w:t xml:space="preserve"> </w:t>
      </w:r>
      <w:r w:rsidRPr="00E860EE">
        <w:t>информация</w:t>
      </w:r>
      <w:r w:rsidRPr="00E860EE">
        <w:rPr>
          <w:b w:val="0"/>
        </w:rPr>
        <w:t>:</w:t>
      </w:r>
    </w:p>
    <w:p w:rsidR="00230258" w:rsidRDefault="004608DF" w:rsidP="00230258">
      <w:pPr>
        <w:pStyle w:val="a4"/>
        <w:numPr>
          <w:ilvl w:val="2"/>
          <w:numId w:val="15"/>
        </w:numPr>
        <w:tabs>
          <w:tab w:val="left" w:pos="1102"/>
          <w:tab w:val="left" w:pos="1744"/>
        </w:tabs>
        <w:spacing w:after="120"/>
        <w:ind w:left="2127" w:right="669" w:hanging="709"/>
        <w:jc w:val="both"/>
        <w:rPr>
          <w:sz w:val="24"/>
        </w:rPr>
      </w:pPr>
      <w:r w:rsidRPr="00230258">
        <w:rPr>
          <w:sz w:val="24"/>
        </w:rPr>
        <w:t>Вътрешни правила за провеждане на конкурс за избор на външни експерти - оценители</w:t>
      </w:r>
      <w:r w:rsidRPr="00230258">
        <w:rPr>
          <w:sz w:val="24"/>
        </w:rPr>
        <w:tab/>
        <w:t xml:space="preserve">от Сдружение с нестопанска цел „Местна инициативна група </w:t>
      </w:r>
      <w:r w:rsidR="00E860EE" w:rsidRPr="00230258">
        <w:rPr>
          <w:sz w:val="24"/>
        </w:rPr>
        <w:t>Струма - Симитли, Кресна и Струмяни</w:t>
      </w:r>
      <w:r w:rsidRPr="00230258">
        <w:rPr>
          <w:sz w:val="24"/>
        </w:rPr>
        <w:t>“;</w:t>
      </w:r>
    </w:p>
    <w:p w:rsidR="00230258" w:rsidRDefault="004608DF" w:rsidP="00230258">
      <w:pPr>
        <w:pStyle w:val="a4"/>
        <w:numPr>
          <w:ilvl w:val="2"/>
          <w:numId w:val="15"/>
        </w:numPr>
        <w:tabs>
          <w:tab w:val="left" w:pos="1102"/>
          <w:tab w:val="left" w:pos="1744"/>
        </w:tabs>
        <w:spacing w:after="120"/>
        <w:ind w:left="2127" w:right="669" w:hanging="709"/>
        <w:jc w:val="both"/>
        <w:rPr>
          <w:sz w:val="24"/>
        </w:rPr>
      </w:pPr>
      <w:r w:rsidRPr="00230258">
        <w:rPr>
          <w:sz w:val="24"/>
        </w:rPr>
        <w:t>Класификатор</w:t>
      </w:r>
      <w:r w:rsidRPr="00230258">
        <w:rPr>
          <w:sz w:val="24"/>
        </w:rPr>
        <w:tab/>
        <w:t>на</w:t>
      </w:r>
      <w:r w:rsidRPr="00230258">
        <w:rPr>
          <w:sz w:val="24"/>
        </w:rPr>
        <w:tab/>
        <w:t>областите</w:t>
      </w:r>
      <w:r w:rsidRPr="00230258">
        <w:rPr>
          <w:sz w:val="24"/>
        </w:rPr>
        <w:tab/>
        <w:t>на</w:t>
      </w:r>
      <w:r w:rsidRPr="00230258">
        <w:rPr>
          <w:sz w:val="24"/>
        </w:rPr>
        <w:tab/>
        <w:t>висше</w:t>
      </w:r>
      <w:r w:rsidRPr="00230258">
        <w:rPr>
          <w:sz w:val="24"/>
        </w:rPr>
        <w:tab/>
        <w:t>образование</w:t>
      </w:r>
      <w:r w:rsidRPr="00230258">
        <w:rPr>
          <w:sz w:val="24"/>
        </w:rPr>
        <w:tab/>
        <w:t>и</w:t>
      </w:r>
      <w:r w:rsidRPr="00230258">
        <w:rPr>
          <w:sz w:val="24"/>
        </w:rPr>
        <w:tab/>
      </w:r>
      <w:r w:rsidRPr="00230258">
        <w:rPr>
          <w:spacing w:val="-1"/>
          <w:sz w:val="24"/>
        </w:rPr>
        <w:t xml:space="preserve">професионалните </w:t>
      </w:r>
      <w:r w:rsidRPr="00230258">
        <w:rPr>
          <w:sz w:val="24"/>
        </w:rPr>
        <w:t>направления;</w:t>
      </w:r>
    </w:p>
    <w:p w:rsidR="00F3036A" w:rsidRPr="00230258" w:rsidRDefault="004608DF" w:rsidP="00230258">
      <w:pPr>
        <w:pStyle w:val="a4"/>
        <w:numPr>
          <w:ilvl w:val="2"/>
          <w:numId w:val="15"/>
        </w:numPr>
        <w:tabs>
          <w:tab w:val="left" w:pos="1102"/>
          <w:tab w:val="left" w:pos="1744"/>
        </w:tabs>
        <w:spacing w:after="120"/>
        <w:ind w:left="2127" w:right="669" w:hanging="709"/>
        <w:jc w:val="both"/>
        <w:rPr>
          <w:sz w:val="24"/>
        </w:rPr>
      </w:pPr>
      <w:r w:rsidRPr="00230258">
        <w:rPr>
          <w:sz w:val="24"/>
        </w:rPr>
        <w:t>Списък на професионалните</w:t>
      </w:r>
      <w:r w:rsidRPr="00230258">
        <w:rPr>
          <w:spacing w:val="-3"/>
          <w:sz w:val="24"/>
        </w:rPr>
        <w:t xml:space="preserve"> </w:t>
      </w:r>
      <w:r w:rsidRPr="00230258">
        <w:rPr>
          <w:sz w:val="24"/>
        </w:rPr>
        <w:t>области.</w:t>
      </w:r>
    </w:p>
    <w:p w:rsidR="00F3036A" w:rsidRPr="00E860EE" w:rsidRDefault="00F3036A" w:rsidP="00E860EE">
      <w:pPr>
        <w:pStyle w:val="a3"/>
        <w:spacing w:after="120"/>
        <w:rPr>
          <w:sz w:val="26"/>
        </w:rPr>
      </w:pPr>
    </w:p>
    <w:p w:rsidR="00F3036A" w:rsidRPr="00E860EE" w:rsidRDefault="00F3036A" w:rsidP="00E860EE">
      <w:pPr>
        <w:pStyle w:val="a3"/>
        <w:spacing w:after="120"/>
        <w:rPr>
          <w:sz w:val="26"/>
        </w:rPr>
      </w:pPr>
    </w:p>
    <w:p w:rsidR="00F3036A" w:rsidRPr="00E860EE" w:rsidRDefault="00F3036A" w:rsidP="00E860EE">
      <w:pPr>
        <w:pStyle w:val="a3"/>
        <w:spacing w:after="120"/>
        <w:rPr>
          <w:sz w:val="26"/>
        </w:rPr>
      </w:pPr>
    </w:p>
    <w:p w:rsidR="00F3036A" w:rsidRPr="00E860EE" w:rsidRDefault="004608DF" w:rsidP="00E860EE">
      <w:pPr>
        <w:pStyle w:val="a3"/>
        <w:spacing w:after="120"/>
        <w:ind w:left="436"/>
      </w:pPr>
      <w:r w:rsidRPr="00E860EE">
        <w:t>/Подпис и печат/</w:t>
      </w:r>
    </w:p>
    <w:p w:rsidR="00F3036A" w:rsidRPr="00E860EE" w:rsidRDefault="00F3036A" w:rsidP="00E860EE">
      <w:pPr>
        <w:pStyle w:val="a3"/>
        <w:spacing w:after="120"/>
      </w:pPr>
    </w:p>
    <w:p w:rsidR="00C4072E" w:rsidRPr="00E860EE" w:rsidRDefault="00230258" w:rsidP="00E860EE">
      <w:pPr>
        <w:pStyle w:val="2"/>
        <w:spacing w:after="120"/>
        <w:ind w:left="436"/>
      </w:pPr>
      <w:r w:rsidRPr="00E860EE">
        <w:t>ДИМИТРИНКА БАЙРАКОВА</w:t>
      </w:r>
    </w:p>
    <w:p w:rsidR="00230258" w:rsidRPr="00230258" w:rsidRDefault="004608DF" w:rsidP="00230258">
      <w:pPr>
        <w:pStyle w:val="2"/>
        <w:ind w:left="437"/>
        <w:jc w:val="both"/>
        <w:rPr>
          <w:i/>
        </w:rPr>
      </w:pPr>
      <w:r w:rsidRPr="00230258">
        <w:rPr>
          <w:i/>
        </w:rPr>
        <w:t>ПРЕДСЕДАТЕЛ НА УС</w:t>
      </w:r>
      <w:r w:rsidR="00230258" w:rsidRPr="00230258">
        <w:rPr>
          <w:i/>
        </w:rPr>
        <w:t xml:space="preserve"> </w:t>
      </w:r>
      <w:r w:rsidRPr="00230258">
        <w:rPr>
          <w:i/>
        </w:rPr>
        <w:t xml:space="preserve">НА </w:t>
      </w:r>
    </w:p>
    <w:p w:rsidR="00F3036A" w:rsidRPr="00230258" w:rsidRDefault="004608DF" w:rsidP="00230258">
      <w:pPr>
        <w:pStyle w:val="2"/>
        <w:ind w:left="437"/>
        <w:jc w:val="both"/>
        <w:rPr>
          <w:i/>
        </w:rPr>
      </w:pPr>
      <w:r w:rsidRPr="00230258">
        <w:rPr>
          <w:i/>
        </w:rPr>
        <w:t xml:space="preserve">СНЦ „ МИГ </w:t>
      </w:r>
      <w:r w:rsidR="00E860EE" w:rsidRPr="00230258">
        <w:rPr>
          <w:i/>
        </w:rPr>
        <w:t>СТРУМА - СИМИТЛИ, КРЕСНА И СТРУМЯНИ</w:t>
      </w:r>
      <w:r w:rsidRPr="00230258">
        <w:rPr>
          <w:i/>
        </w:rPr>
        <w:t xml:space="preserve">“ </w:t>
      </w:r>
    </w:p>
    <w:sectPr w:rsidR="00F3036A" w:rsidRPr="00230258" w:rsidSect="007E79B7">
      <w:pgSz w:w="11910" w:h="16840"/>
      <w:pgMar w:top="2420" w:right="600" w:bottom="1360" w:left="980" w:header="142" w:footer="1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ED7" w:rsidRDefault="00B10ED7">
      <w:r>
        <w:separator/>
      </w:r>
    </w:p>
  </w:endnote>
  <w:endnote w:type="continuationSeparator" w:id="0">
    <w:p w:rsidR="00B10ED7" w:rsidRDefault="00B1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6A" w:rsidRDefault="00AE5AF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06336" behindDoc="1" locked="0" layoutInCell="1" allowOverlap="1">
              <wp:simplePos x="0" y="0"/>
              <wp:positionH relativeFrom="page">
                <wp:posOffset>1185545</wp:posOffset>
              </wp:positionH>
              <wp:positionV relativeFrom="page">
                <wp:posOffset>9809480</wp:posOffset>
              </wp:positionV>
              <wp:extent cx="5050790" cy="7169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079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36A" w:rsidRDefault="004608DF">
                          <w:pPr>
                            <w:spacing w:before="12" w:line="207" w:lineRule="exact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------------------------------------------------------------------------------------------------------------------------------------</w:t>
                          </w:r>
                        </w:p>
                        <w:p w:rsidR="00F3036A" w:rsidRDefault="004608DF" w:rsidP="00E860EE">
                          <w:pPr>
                            <w:ind w:right="15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Сдружение с нестопанска цел „Местна инициативна група </w:t>
                          </w:r>
                          <w:r w:rsidR="0033484B">
                            <w:rPr>
                              <w:b/>
                              <w:sz w:val="18"/>
                            </w:rPr>
                            <w:t>Струма” 2730 гр. Симитли</w:t>
                          </w:r>
                          <w:r>
                            <w:rPr>
                              <w:b/>
                              <w:sz w:val="18"/>
                            </w:rPr>
                            <w:t>, област Благоевград, ул. „</w:t>
                          </w:r>
                          <w:r w:rsidR="0033484B">
                            <w:rPr>
                              <w:b/>
                              <w:sz w:val="18"/>
                            </w:rPr>
                            <w:t>Христо Ботев” №27</w:t>
                          </w:r>
                        </w:p>
                        <w:p w:rsidR="00F3036A" w:rsidRDefault="004608DF" w:rsidP="00E860EE">
                          <w:pPr>
                            <w:spacing w:before="1" w:line="203" w:lineRule="exact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 xml:space="preserve">e-mail: </w:t>
                          </w:r>
                          <w:r w:rsidR="0033484B" w:rsidRPr="0033484B">
                            <w:rPr>
                              <w:b/>
                              <w:i/>
                              <w:sz w:val="18"/>
                              <w:lang w:val="en-US"/>
                            </w:rPr>
                            <w:t>lag.simitli.kresna.strumiani</w:t>
                          </w:r>
                          <w:r w:rsidR="0033484B" w:rsidRPr="0033484B">
                            <w:rPr>
                              <w:b/>
                              <w:i/>
                              <w:sz w:val="18"/>
                            </w:rPr>
                            <w:t>@</w:t>
                          </w:r>
                          <w:r w:rsidR="0033484B" w:rsidRPr="0033484B">
                            <w:rPr>
                              <w:b/>
                              <w:i/>
                              <w:sz w:val="18"/>
                              <w:lang w:val="en-US"/>
                            </w:rPr>
                            <w:t>gmail</w:t>
                          </w:r>
                          <w:r w:rsidR="0033484B" w:rsidRPr="0033484B">
                            <w:rPr>
                              <w:b/>
                              <w:i/>
                              <w:sz w:val="18"/>
                            </w:rPr>
                            <w:t xml:space="preserve">.bg, </w:t>
                          </w:r>
                          <w:r w:rsidR="0033484B" w:rsidRPr="00E860EE">
                            <w:rPr>
                              <w:b/>
                              <w:i/>
                              <w:sz w:val="18"/>
                            </w:rPr>
                            <w:t>www.mig-struma.</w:t>
                          </w:r>
                          <w:r w:rsidR="0033484B" w:rsidRPr="00E860EE">
                            <w:rPr>
                              <w:b/>
                              <w:i/>
                              <w:sz w:val="18"/>
                              <w:lang w:val="en-US"/>
                            </w:rPr>
                            <w:t>eu</w:t>
                          </w:r>
                        </w:p>
                        <w:p w:rsidR="00F3036A" w:rsidRDefault="00481155">
                          <w:pPr>
                            <w:pStyle w:val="a3"/>
                            <w:spacing w:line="272" w:lineRule="exact"/>
                            <w:ind w:left="362"/>
                            <w:jc w:val="center"/>
                          </w:pPr>
                          <w:r>
                            <w:fldChar w:fldCharType="begin"/>
                          </w:r>
                          <w:r w:rsidR="004608DF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5AFD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93.35pt;margin-top:772.4pt;width:397.7pt;height:56.45pt;z-index:-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" filled="f" stroked="f">
              <v:textbox inset="0,0,0,0">
                <w:txbxContent>
                  <w:p w:rsidR="00F3036A" w:rsidRDefault="004608DF">
                    <w:pPr>
                      <w:spacing w:before="12" w:line="207" w:lineRule="exact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------------------------------------------------------------------------------------------------------------------------------------</w:t>
                    </w:r>
                  </w:p>
                  <w:p w:rsidR="00F3036A" w:rsidRDefault="004608DF" w:rsidP="00E860EE">
                    <w:pPr>
                      <w:ind w:right="15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Сдружение с нестопанска цел „Местна инициативна група </w:t>
                    </w:r>
                    <w:r w:rsidR="0033484B">
                      <w:rPr>
                        <w:b/>
                        <w:sz w:val="18"/>
                      </w:rPr>
                      <w:t>Струма” 2730 гр. Симитли</w:t>
                    </w:r>
                    <w:r>
                      <w:rPr>
                        <w:b/>
                        <w:sz w:val="18"/>
                      </w:rPr>
                      <w:t>, област Благоевград, ул. „</w:t>
                    </w:r>
                    <w:r w:rsidR="0033484B">
                      <w:rPr>
                        <w:b/>
                        <w:sz w:val="18"/>
                      </w:rPr>
                      <w:t>Христо Ботев” №27</w:t>
                    </w:r>
                  </w:p>
                  <w:p w:rsidR="00F3036A" w:rsidRDefault="004608DF" w:rsidP="00E860EE">
                    <w:pPr>
                      <w:spacing w:before="1" w:line="203" w:lineRule="exact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 xml:space="preserve">e-mail: </w:t>
                    </w:r>
                    <w:r w:rsidR="0033484B" w:rsidRPr="0033484B">
                      <w:rPr>
                        <w:b/>
                        <w:i/>
                        <w:sz w:val="18"/>
                        <w:lang w:val="en-US"/>
                      </w:rPr>
                      <w:t>lag.simitli.kresna.strumiani</w:t>
                    </w:r>
                    <w:r w:rsidR="0033484B" w:rsidRPr="0033484B">
                      <w:rPr>
                        <w:b/>
                        <w:i/>
                        <w:sz w:val="18"/>
                      </w:rPr>
                      <w:t>@</w:t>
                    </w:r>
                    <w:r w:rsidR="0033484B" w:rsidRPr="0033484B">
                      <w:rPr>
                        <w:b/>
                        <w:i/>
                        <w:sz w:val="18"/>
                        <w:lang w:val="en-US"/>
                      </w:rPr>
                      <w:t>gmail</w:t>
                    </w:r>
                    <w:r w:rsidR="0033484B" w:rsidRPr="0033484B">
                      <w:rPr>
                        <w:b/>
                        <w:i/>
                        <w:sz w:val="18"/>
                      </w:rPr>
                      <w:t xml:space="preserve">.bg, </w:t>
                    </w:r>
                    <w:r w:rsidR="0033484B" w:rsidRPr="00E860EE">
                      <w:rPr>
                        <w:b/>
                        <w:i/>
                        <w:sz w:val="18"/>
                      </w:rPr>
                      <w:t>www.mig-struma.</w:t>
                    </w:r>
                    <w:r w:rsidR="0033484B" w:rsidRPr="00E860EE">
                      <w:rPr>
                        <w:b/>
                        <w:i/>
                        <w:sz w:val="18"/>
                        <w:lang w:val="en-US"/>
                      </w:rPr>
                      <w:t>eu</w:t>
                    </w:r>
                  </w:p>
                  <w:p w:rsidR="00F3036A" w:rsidRDefault="00481155">
                    <w:pPr>
                      <w:pStyle w:val="a3"/>
                      <w:spacing w:line="272" w:lineRule="exact"/>
                      <w:ind w:left="362"/>
                      <w:jc w:val="center"/>
                    </w:pPr>
                    <w:r>
                      <w:fldChar w:fldCharType="begin"/>
                    </w:r>
                    <w:r w:rsidR="004608DF">
                      <w:instrText xml:space="preserve"> PAGE </w:instrText>
                    </w:r>
                    <w:r>
                      <w:fldChar w:fldCharType="separate"/>
                    </w:r>
                    <w:r w:rsidR="00AE5AFD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ED7" w:rsidRDefault="00B10ED7">
      <w:r>
        <w:separator/>
      </w:r>
    </w:p>
  </w:footnote>
  <w:footnote w:type="continuationSeparator" w:id="0">
    <w:p w:rsidR="00B10ED7" w:rsidRDefault="00B10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72E" w:rsidRDefault="00AE5AFD" w:rsidP="00C4072E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187325</wp:posOffset>
              </wp:positionH>
              <wp:positionV relativeFrom="paragraph">
                <wp:posOffset>-15240</wp:posOffset>
              </wp:positionV>
              <wp:extent cx="5791200" cy="949325"/>
              <wp:effectExtent l="0" t="0" r="19050" b="222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94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72E" w:rsidRPr="005C4D4A" w:rsidRDefault="005C4D4A" w:rsidP="00C4072E">
                          <w:pPr>
                            <w:pStyle w:val="a3"/>
                            <w:spacing w:line="14" w:lineRule="auto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</w:p>
                        <w:p w:rsidR="005C4D4A" w:rsidRDefault="005C4D4A" w:rsidP="005C4D4A"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922020" cy="716280"/>
                                <wp:effectExtent l="0" t="0" r="0" b="0"/>
                                <wp:docPr id="73" name="Picture 73" descr="E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4781" cy="718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 w:rsidRPr="00374BD1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807720" cy="678180"/>
                                <wp:effectExtent l="0" t="0" r="0" b="7620"/>
                                <wp:docPr id="74" name="Picture 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7720" cy="678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B97301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903301" cy="779228"/>
                                <wp:effectExtent l="0" t="0" r="0" b="0"/>
                                <wp:docPr id="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mig-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0482" cy="7792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74BD1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790700" cy="723900"/>
                                <wp:effectExtent l="0" t="0" r="0" b="0"/>
                                <wp:docPr id="76" name="Picture 76" descr="logo-bg-right-no-bac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0" descr="logo-bg-right-no-bac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07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374BD1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853440" cy="640080"/>
                                <wp:effectExtent l="19050" t="19050" r="22860" b="26670"/>
                                <wp:docPr id="77" name="Picture 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3440" cy="640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C4D4A" w:rsidRPr="00FA7FDF" w:rsidRDefault="005C4D4A" w:rsidP="005C4D4A">
                          <w:pPr>
                            <w:jc w:val="center"/>
                            <w:rPr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.75pt;margin-top:-1.2pt;width:456pt;height:7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" strokeweight="1.5pt">
              <v:stroke linestyle="thickThin"/>
              <v:textbox>
                <w:txbxContent>
                  <w:p w:rsidR="00C4072E" w:rsidRPr="005C4D4A" w:rsidRDefault="005C4D4A" w:rsidP="00C4072E">
                    <w:pPr>
                      <w:pStyle w:val="a3"/>
                      <w:spacing w:line="14" w:lineRule="auto"/>
                      <w:rPr>
                        <w:sz w:val="20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</w:p>
                  <w:p w:rsidR="005C4D4A" w:rsidRDefault="005C4D4A" w:rsidP="005C4D4A"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922020" cy="716280"/>
                          <wp:effectExtent l="0" t="0" r="0" b="0"/>
                          <wp:docPr id="73" name="Picture 73" descr="E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4781" cy="718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 xml:space="preserve"> </w:t>
                    </w:r>
                    <w:r w:rsidRPr="00374BD1"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807720" cy="678180"/>
                          <wp:effectExtent l="0" t="0" r="0" b="7620"/>
                          <wp:docPr id="74" name="Picture 7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7720" cy="678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Pr="00B97301"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903301" cy="779228"/>
                          <wp:effectExtent l="0" t="0" r="0" b="0"/>
                          <wp:docPr id="6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mig-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0482" cy="7792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in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74BD1"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1790700" cy="723900"/>
                          <wp:effectExtent l="0" t="0" r="0" b="0"/>
                          <wp:docPr id="76" name="Picture 76" descr="logo-bg-right-no-bac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0" descr="logo-bg-right-no-bac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07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lang w:val="en-US"/>
                      </w:rPr>
                      <w:t xml:space="preserve"> </w:t>
                    </w:r>
                    <w:r w:rsidRPr="00374BD1"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853440" cy="640080"/>
                          <wp:effectExtent l="19050" t="19050" r="22860" b="26670"/>
                          <wp:docPr id="77" name="Picture 7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3440" cy="640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C4D4A" w:rsidRPr="00FA7FDF" w:rsidRDefault="005C4D4A" w:rsidP="005C4D4A">
                    <w:pPr>
                      <w:jc w:val="center"/>
                      <w:rPr>
                        <w:sz w:val="20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03264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1024255</wp:posOffset>
              </wp:positionV>
              <wp:extent cx="1100455" cy="1390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36A" w:rsidRPr="005C4D4A" w:rsidRDefault="00F3036A" w:rsidP="005C4D4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41.5pt;margin-top:80.65pt;width:86.65pt;height:10.95pt;z-index:-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" filled="f" stroked="f">
              <v:textbox inset="0,0,0,0">
                <w:txbxContent>
                  <w:p w:rsidR="00F3036A" w:rsidRPr="005C4D4A" w:rsidRDefault="00F3036A" w:rsidP="005C4D4A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04288" behindDoc="1" locked="0" layoutInCell="1" allowOverlap="1">
              <wp:simplePos x="0" y="0"/>
              <wp:positionH relativeFrom="page">
                <wp:posOffset>2218690</wp:posOffset>
              </wp:positionH>
              <wp:positionV relativeFrom="page">
                <wp:posOffset>1144270</wp:posOffset>
              </wp:positionV>
              <wp:extent cx="3210560" cy="2832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05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36A" w:rsidRDefault="004608DF">
                          <w:pPr>
                            <w:spacing w:before="12" w:line="207" w:lineRule="exact"/>
                            <w:ind w:left="7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Програма за развитие на селските райони 2014-2020 г.</w:t>
                          </w:r>
                        </w:p>
                        <w:p w:rsidR="00F3036A" w:rsidRDefault="004608DF">
                          <w:pPr>
                            <w:spacing w:line="207" w:lineRule="exact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Европейски земеделски фонд за развитие на селските райони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174.7pt;margin-top:90.1pt;width:252.8pt;height:22.3pt;z-index:-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aorgIAALAFAAAOAAAAZHJzL2Uyb0RvYy54bWysVG1vmzAQ/j5p/8Hyd8pLSAo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" filled="f" stroked="f">
              <v:textbox inset="0,0,0,0">
                <w:txbxContent>
                  <w:p w:rsidR="00F3036A" w:rsidRDefault="004608DF">
                    <w:pPr>
                      <w:spacing w:before="12" w:line="207" w:lineRule="exact"/>
                      <w:ind w:left="7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Програма за развитие на селските райони 2014-2020 г.</w:t>
                    </w:r>
                  </w:p>
                  <w:p w:rsidR="00F3036A" w:rsidRDefault="004608DF">
                    <w:pPr>
                      <w:spacing w:line="207" w:lineRule="exact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Европейски земеделски фонд за развитие на селските райони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05312" behindDoc="1" locked="0" layoutInCell="1" allowOverlap="1">
              <wp:simplePos x="0" y="0"/>
              <wp:positionH relativeFrom="page">
                <wp:posOffset>941705</wp:posOffset>
              </wp:positionH>
              <wp:positionV relativeFrom="page">
                <wp:posOffset>1406525</wp:posOffset>
              </wp:positionV>
              <wp:extent cx="5767705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77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36A" w:rsidRDefault="004608DF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Споразумение за изпълнение на стратегия за Водено от общности</w:t>
                          </w:r>
                          <w:r w:rsidR="00127FF0">
                            <w:rPr>
                              <w:b/>
                              <w:sz w:val="18"/>
                            </w:rPr>
                            <w:t>те местно развитие №РД 50 – 47/03.05.2018</w:t>
                          </w:r>
                          <w:r>
                            <w:rPr>
                              <w:b/>
                              <w:sz w:val="18"/>
                            </w:rPr>
                            <w:t>г.</w:t>
                          </w:r>
                        </w:p>
                        <w:p w:rsidR="00230258" w:rsidRDefault="00230258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  <w:p w:rsidR="00E860EE" w:rsidRDefault="00E860EE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  <w:p w:rsidR="00E860EE" w:rsidRDefault="00E860EE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74.15pt;margin-top:110.75pt;width:454.15pt;height:12pt;z-index:-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8/swIAALA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" filled="f" stroked="f">
              <v:textbox inset="0,0,0,0">
                <w:txbxContent>
                  <w:p w:rsidR="00F3036A" w:rsidRDefault="004608DF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Споразумение за изпълнение на стратегия за Водено от общности</w:t>
                    </w:r>
                    <w:r w:rsidR="00127FF0">
                      <w:rPr>
                        <w:b/>
                        <w:sz w:val="18"/>
                      </w:rPr>
                      <w:t>те местно развитие №РД 50 – 47/03.05.2018</w:t>
                    </w:r>
                    <w:r>
                      <w:rPr>
                        <w:b/>
                        <w:sz w:val="18"/>
                      </w:rPr>
                      <w:t>г.</w:t>
                    </w:r>
                  </w:p>
                  <w:p w:rsidR="00230258" w:rsidRDefault="00230258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</w:p>
                  <w:p w:rsidR="00E860EE" w:rsidRDefault="00E860EE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</w:p>
                  <w:p w:rsidR="00E860EE" w:rsidRDefault="00E860EE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C4D4A">
      <w:rPr>
        <w:sz w:val="20"/>
        <w:lang w:val="en-US"/>
      </w:rPr>
      <w:t xml:space="preserve">  </w:t>
    </w:r>
  </w:p>
  <w:p w:rsidR="00E860EE" w:rsidRDefault="00E860EE" w:rsidP="00C4072E">
    <w:pPr>
      <w:pStyle w:val="a3"/>
      <w:spacing w:line="14" w:lineRule="auto"/>
    </w:pPr>
  </w:p>
  <w:p w:rsidR="00E860EE" w:rsidRDefault="00E860EE" w:rsidP="00C4072E">
    <w:pPr>
      <w:pStyle w:val="a3"/>
      <w:spacing w:line="14" w:lineRule="auto"/>
    </w:pPr>
  </w:p>
  <w:p w:rsidR="00230258" w:rsidRPr="00E860EE" w:rsidRDefault="00230258" w:rsidP="00C4072E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126D"/>
    <w:multiLevelType w:val="hybridMultilevel"/>
    <w:tmpl w:val="43A4719E"/>
    <w:lvl w:ilvl="0" w:tplc="2AE29868">
      <w:start w:val="1"/>
      <w:numFmt w:val="decimal"/>
      <w:lvlText w:val="%1."/>
      <w:lvlJc w:val="left"/>
      <w:pPr>
        <w:ind w:left="115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bg-BG" w:eastAsia="bg-BG" w:bidi="bg-BG"/>
      </w:rPr>
    </w:lvl>
    <w:lvl w:ilvl="1" w:tplc="3E3AADB0">
      <w:start w:val="1"/>
      <w:numFmt w:val="decimal"/>
      <w:lvlText w:val="%2."/>
      <w:lvlJc w:val="left"/>
      <w:pPr>
        <w:ind w:left="1156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bg-BG" w:eastAsia="bg-BG" w:bidi="bg-BG"/>
      </w:rPr>
    </w:lvl>
    <w:lvl w:ilvl="2" w:tplc="C970850C">
      <w:start w:val="1"/>
      <w:numFmt w:val="decimal"/>
      <w:lvlText w:val="%3."/>
      <w:lvlJc w:val="left"/>
      <w:pPr>
        <w:ind w:left="115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bg-BG" w:bidi="bg-BG"/>
      </w:rPr>
    </w:lvl>
    <w:lvl w:ilvl="3" w:tplc="8A2E82F4">
      <w:numFmt w:val="bullet"/>
      <w:lvlText w:val="•"/>
      <w:lvlJc w:val="left"/>
      <w:pPr>
        <w:ind w:left="3909" w:hanging="240"/>
      </w:pPr>
      <w:rPr>
        <w:rFonts w:hint="default"/>
        <w:lang w:val="bg-BG" w:eastAsia="bg-BG" w:bidi="bg-BG"/>
      </w:rPr>
    </w:lvl>
    <w:lvl w:ilvl="4" w:tplc="6D329EBE">
      <w:numFmt w:val="bullet"/>
      <w:lvlText w:val="•"/>
      <w:lvlJc w:val="left"/>
      <w:pPr>
        <w:ind w:left="4826" w:hanging="240"/>
      </w:pPr>
      <w:rPr>
        <w:rFonts w:hint="default"/>
        <w:lang w:val="bg-BG" w:eastAsia="bg-BG" w:bidi="bg-BG"/>
      </w:rPr>
    </w:lvl>
    <w:lvl w:ilvl="5" w:tplc="89308A44">
      <w:numFmt w:val="bullet"/>
      <w:lvlText w:val="•"/>
      <w:lvlJc w:val="left"/>
      <w:pPr>
        <w:ind w:left="5743" w:hanging="240"/>
      </w:pPr>
      <w:rPr>
        <w:rFonts w:hint="default"/>
        <w:lang w:val="bg-BG" w:eastAsia="bg-BG" w:bidi="bg-BG"/>
      </w:rPr>
    </w:lvl>
    <w:lvl w:ilvl="6" w:tplc="CB6228FC">
      <w:numFmt w:val="bullet"/>
      <w:lvlText w:val="•"/>
      <w:lvlJc w:val="left"/>
      <w:pPr>
        <w:ind w:left="6659" w:hanging="240"/>
      </w:pPr>
      <w:rPr>
        <w:rFonts w:hint="default"/>
        <w:lang w:val="bg-BG" w:eastAsia="bg-BG" w:bidi="bg-BG"/>
      </w:rPr>
    </w:lvl>
    <w:lvl w:ilvl="7" w:tplc="916085C0">
      <w:numFmt w:val="bullet"/>
      <w:lvlText w:val="•"/>
      <w:lvlJc w:val="left"/>
      <w:pPr>
        <w:ind w:left="7576" w:hanging="240"/>
      </w:pPr>
      <w:rPr>
        <w:rFonts w:hint="default"/>
        <w:lang w:val="bg-BG" w:eastAsia="bg-BG" w:bidi="bg-BG"/>
      </w:rPr>
    </w:lvl>
    <w:lvl w:ilvl="8" w:tplc="99889CBE">
      <w:numFmt w:val="bullet"/>
      <w:lvlText w:val="•"/>
      <w:lvlJc w:val="left"/>
      <w:pPr>
        <w:ind w:left="8493" w:hanging="240"/>
      </w:pPr>
      <w:rPr>
        <w:rFonts w:hint="default"/>
        <w:lang w:val="bg-BG" w:eastAsia="bg-BG" w:bidi="bg-BG"/>
      </w:rPr>
    </w:lvl>
  </w:abstractNum>
  <w:abstractNum w:abstractNumId="1">
    <w:nsid w:val="144020D1"/>
    <w:multiLevelType w:val="hybridMultilevel"/>
    <w:tmpl w:val="69F20512"/>
    <w:lvl w:ilvl="0" w:tplc="040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C327202"/>
    <w:multiLevelType w:val="multilevel"/>
    <w:tmpl w:val="2CC2599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D1F4963"/>
    <w:multiLevelType w:val="hybridMultilevel"/>
    <w:tmpl w:val="30F45298"/>
    <w:lvl w:ilvl="0" w:tplc="EE1A002E">
      <w:numFmt w:val="bullet"/>
      <w:lvlText w:val="-"/>
      <w:lvlJc w:val="left"/>
      <w:pPr>
        <w:ind w:left="890" w:hanging="360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  <w:lang w:val="bg-BG" w:eastAsia="bg-BG" w:bidi="bg-BG"/>
      </w:rPr>
    </w:lvl>
    <w:lvl w:ilvl="1" w:tplc="308CE848">
      <w:numFmt w:val="bullet"/>
      <w:lvlText w:val="•"/>
      <w:lvlJc w:val="left"/>
      <w:pPr>
        <w:ind w:left="1798" w:hanging="360"/>
      </w:pPr>
      <w:rPr>
        <w:rFonts w:hint="default"/>
        <w:lang w:val="bg-BG" w:eastAsia="bg-BG" w:bidi="bg-BG"/>
      </w:rPr>
    </w:lvl>
    <w:lvl w:ilvl="2" w:tplc="D188D844">
      <w:numFmt w:val="bullet"/>
      <w:lvlText w:val="•"/>
      <w:lvlJc w:val="left"/>
      <w:pPr>
        <w:ind w:left="2696" w:hanging="360"/>
      </w:pPr>
      <w:rPr>
        <w:rFonts w:hint="default"/>
        <w:lang w:val="bg-BG" w:eastAsia="bg-BG" w:bidi="bg-BG"/>
      </w:rPr>
    </w:lvl>
    <w:lvl w:ilvl="3" w:tplc="50AAF228">
      <w:numFmt w:val="bullet"/>
      <w:lvlText w:val="•"/>
      <w:lvlJc w:val="left"/>
      <w:pPr>
        <w:ind w:left="3594" w:hanging="360"/>
      </w:pPr>
      <w:rPr>
        <w:rFonts w:hint="default"/>
        <w:lang w:val="bg-BG" w:eastAsia="bg-BG" w:bidi="bg-BG"/>
      </w:rPr>
    </w:lvl>
    <w:lvl w:ilvl="4" w:tplc="8DF67E60">
      <w:numFmt w:val="bullet"/>
      <w:lvlText w:val="•"/>
      <w:lvlJc w:val="left"/>
      <w:pPr>
        <w:ind w:left="4492" w:hanging="360"/>
      </w:pPr>
      <w:rPr>
        <w:rFonts w:hint="default"/>
        <w:lang w:val="bg-BG" w:eastAsia="bg-BG" w:bidi="bg-BG"/>
      </w:rPr>
    </w:lvl>
    <w:lvl w:ilvl="5" w:tplc="B9B0112C">
      <w:numFmt w:val="bullet"/>
      <w:lvlText w:val="•"/>
      <w:lvlJc w:val="left"/>
      <w:pPr>
        <w:ind w:left="5390" w:hanging="360"/>
      </w:pPr>
      <w:rPr>
        <w:rFonts w:hint="default"/>
        <w:lang w:val="bg-BG" w:eastAsia="bg-BG" w:bidi="bg-BG"/>
      </w:rPr>
    </w:lvl>
    <w:lvl w:ilvl="6" w:tplc="04F2319C">
      <w:numFmt w:val="bullet"/>
      <w:lvlText w:val="•"/>
      <w:lvlJc w:val="left"/>
      <w:pPr>
        <w:ind w:left="6288" w:hanging="360"/>
      </w:pPr>
      <w:rPr>
        <w:rFonts w:hint="default"/>
        <w:lang w:val="bg-BG" w:eastAsia="bg-BG" w:bidi="bg-BG"/>
      </w:rPr>
    </w:lvl>
    <w:lvl w:ilvl="7" w:tplc="77CEB78E">
      <w:numFmt w:val="bullet"/>
      <w:lvlText w:val="•"/>
      <w:lvlJc w:val="left"/>
      <w:pPr>
        <w:ind w:left="7186" w:hanging="360"/>
      </w:pPr>
      <w:rPr>
        <w:rFonts w:hint="default"/>
        <w:lang w:val="bg-BG" w:eastAsia="bg-BG" w:bidi="bg-BG"/>
      </w:rPr>
    </w:lvl>
    <w:lvl w:ilvl="8" w:tplc="48D6ADE6">
      <w:numFmt w:val="bullet"/>
      <w:lvlText w:val="•"/>
      <w:lvlJc w:val="left"/>
      <w:pPr>
        <w:ind w:left="8084" w:hanging="360"/>
      </w:pPr>
      <w:rPr>
        <w:rFonts w:hint="default"/>
        <w:lang w:val="bg-BG" w:eastAsia="bg-BG" w:bidi="bg-BG"/>
      </w:rPr>
    </w:lvl>
  </w:abstractNum>
  <w:abstractNum w:abstractNumId="4">
    <w:nsid w:val="374A4F30"/>
    <w:multiLevelType w:val="hybridMultilevel"/>
    <w:tmpl w:val="6A2A2F5E"/>
    <w:lvl w:ilvl="0" w:tplc="9642F592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1" w:tplc="7A14B176">
      <w:numFmt w:val="bullet"/>
      <w:lvlText w:val="•"/>
      <w:lvlJc w:val="left"/>
      <w:pPr>
        <w:ind w:left="2076" w:hanging="360"/>
      </w:pPr>
      <w:rPr>
        <w:rFonts w:hint="default"/>
        <w:lang w:val="bg-BG" w:eastAsia="bg-BG" w:bidi="bg-BG"/>
      </w:rPr>
    </w:lvl>
    <w:lvl w:ilvl="2" w:tplc="725249F8">
      <w:numFmt w:val="bullet"/>
      <w:lvlText w:val="•"/>
      <w:lvlJc w:val="left"/>
      <w:pPr>
        <w:ind w:left="2993" w:hanging="360"/>
      </w:pPr>
      <w:rPr>
        <w:rFonts w:hint="default"/>
        <w:lang w:val="bg-BG" w:eastAsia="bg-BG" w:bidi="bg-BG"/>
      </w:rPr>
    </w:lvl>
    <w:lvl w:ilvl="3" w:tplc="22CE906C">
      <w:numFmt w:val="bullet"/>
      <w:lvlText w:val="•"/>
      <w:lvlJc w:val="left"/>
      <w:pPr>
        <w:ind w:left="3909" w:hanging="360"/>
      </w:pPr>
      <w:rPr>
        <w:rFonts w:hint="default"/>
        <w:lang w:val="bg-BG" w:eastAsia="bg-BG" w:bidi="bg-BG"/>
      </w:rPr>
    </w:lvl>
    <w:lvl w:ilvl="4" w:tplc="F196CEB2">
      <w:numFmt w:val="bullet"/>
      <w:lvlText w:val="•"/>
      <w:lvlJc w:val="left"/>
      <w:pPr>
        <w:ind w:left="4826" w:hanging="360"/>
      </w:pPr>
      <w:rPr>
        <w:rFonts w:hint="default"/>
        <w:lang w:val="bg-BG" w:eastAsia="bg-BG" w:bidi="bg-BG"/>
      </w:rPr>
    </w:lvl>
    <w:lvl w:ilvl="5" w:tplc="202A3E36">
      <w:numFmt w:val="bullet"/>
      <w:lvlText w:val="•"/>
      <w:lvlJc w:val="left"/>
      <w:pPr>
        <w:ind w:left="5743" w:hanging="360"/>
      </w:pPr>
      <w:rPr>
        <w:rFonts w:hint="default"/>
        <w:lang w:val="bg-BG" w:eastAsia="bg-BG" w:bidi="bg-BG"/>
      </w:rPr>
    </w:lvl>
    <w:lvl w:ilvl="6" w:tplc="19F8C644">
      <w:numFmt w:val="bullet"/>
      <w:lvlText w:val="•"/>
      <w:lvlJc w:val="left"/>
      <w:pPr>
        <w:ind w:left="6659" w:hanging="360"/>
      </w:pPr>
      <w:rPr>
        <w:rFonts w:hint="default"/>
        <w:lang w:val="bg-BG" w:eastAsia="bg-BG" w:bidi="bg-BG"/>
      </w:rPr>
    </w:lvl>
    <w:lvl w:ilvl="7" w:tplc="9904C846">
      <w:numFmt w:val="bullet"/>
      <w:lvlText w:val="•"/>
      <w:lvlJc w:val="left"/>
      <w:pPr>
        <w:ind w:left="7576" w:hanging="360"/>
      </w:pPr>
      <w:rPr>
        <w:rFonts w:hint="default"/>
        <w:lang w:val="bg-BG" w:eastAsia="bg-BG" w:bidi="bg-BG"/>
      </w:rPr>
    </w:lvl>
    <w:lvl w:ilvl="8" w:tplc="DE482816">
      <w:numFmt w:val="bullet"/>
      <w:lvlText w:val="•"/>
      <w:lvlJc w:val="left"/>
      <w:pPr>
        <w:ind w:left="8493" w:hanging="360"/>
      </w:pPr>
      <w:rPr>
        <w:rFonts w:hint="default"/>
        <w:lang w:val="bg-BG" w:eastAsia="bg-BG" w:bidi="bg-BG"/>
      </w:rPr>
    </w:lvl>
  </w:abstractNum>
  <w:abstractNum w:abstractNumId="5">
    <w:nsid w:val="3EDB14DA"/>
    <w:multiLevelType w:val="hybridMultilevel"/>
    <w:tmpl w:val="60867D70"/>
    <w:lvl w:ilvl="0" w:tplc="C7105550">
      <w:numFmt w:val="bullet"/>
      <w:lvlText w:val="-"/>
      <w:lvlJc w:val="left"/>
      <w:pPr>
        <w:ind w:left="5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bg-BG" w:bidi="bg-BG"/>
      </w:rPr>
    </w:lvl>
    <w:lvl w:ilvl="1" w:tplc="7366A0BA">
      <w:numFmt w:val="bullet"/>
      <w:lvlText w:val="•"/>
      <w:lvlJc w:val="left"/>
      <w:pPr>
        <w:ind w:left="1554" w:hanging="140"/>
      </w:pPr>
      <w:rPr>
        <w:rFonts w:hint="default"/>
        <w:lang w:val="bg-BG" w:eastAsia="bg-BG" w:bidi="bg-BG"/>
      </w:rPr>
    </w:lvl>
    <w:lvl w:ilvl="2" w:tplc="87901352">
      <w:numFmt w:val="bullet"/>
      <w:lvlText w:val="•"/>
      <w:lvlJc w:val="left"/>
      <w:pPr>
        <w:ind w:left="2529" w:hanging="140"/>
      </w:pPr>
      <w:rPr>
        <w:rFonts w:hint="default"/>
        <w:lang w:val="bg-BG" w:eastAsia="bg-BG" w:bidi="bg-BG"/>
      </w:rPr>
    </w:lvl>
    <w:lvl w:ilvl="3" w:tplc="8A5A36DA">
      <w:numFmt w:val="bullet"/>
      <w:lvlText w:val="•"/>
      <w:lvlJc w:val="left"/>
      <w:pPr>
        <w:ind w:left="3503" w:hanging="140"/>
      </w:pPr>
      <w:rPr>
        <w:rFonts w:hint="default"/>
        <w:lang w:val="bg-BG" w:eastAsia="bg-BG" w:bidi="bg-BG"/>
      </w:rPr>
    </w:lvl>
    <w:lvl w:ilvl="4" w:tplc="CB306E86">
      <w:numFmt w:val="bullet"/>
      <w:lvlText w:val="•"/>
      <w:lvlJc w:val="left"/>
      <w:pPr>
        <w:ind w:left="4478" w:hanging="140"/>
      </w:pPr>
      <w:rPr>
        <w:rFonts w:hint="default"/>
        <w:lang w:val="bg-BG" w:eastAsia="bg-BG" w:bidi="bg-BG"/>
      </w:rPr>
    </w:lvl>
    <w:lvl w:ilvl="5" w:tplc="A4828296">
      <w:numFmt w:val="bullet"/>
      <w:lvlText w:val="•"/>
      <w:lvlJc w:val="left"/>
      <w:pPr>
        <w:ind w:left="5453" w:hanging="140"/>
      </w:pPr>
      <w:rPr>
        <w:rFonts w:hint="default"/>
        <w:lang w:val="bg-BG" w:eastAsia="bg-BG" w:bidi="bg-BG"/>
      </w:rPr>
    </w:lvl>
    <w:lvl w:ilvl="6" w:tplc="4CC2015E">
      <w:numFmt w:val="bullet"/>
      <w:lvlText w:val="•"/>
      <w:lvlJc w:val="left"/>
      <w:pPr>
        <w:ind w:left="6427" w:hanging="140"/>
      </w:pPr>
      <w:rPr>
        <w:rFonts w:hint="default"/>
        <w:lang w:val="bg-BG" w:eastAsia="bg-BG" w:bidi="bg-BG"/>
      </w:rPr>
    </w:lvl>
    <w:lvl w:ilvl="7" w:tplc="F2D0DE96">
      <w:numFmt w:val="bullet"/>
      <w:lvlText w:val="•"/>
      <w:lvlJc w:val="left"/>
      <w:pPr>
        <w:ind w:left="7402" w:hanging="140"/>
      </w:pPr>
      <w:rPr>
        <w:rFonts w:hint="default"/>
        <w:lang w:val="bg-BG" w:eastAsia="bg-BG" w:bidi="bg-BG"/>
      </w:rPr>
    </w:lvl>
    <w:lvl w:ilvl="8" w:tplc="B37AF88C">
      <w:numFmt w:val="bullet"/>
      <w:lvlText w:val="•"/>
      <w:lvlJc w:val="left"/>
      <w:pPr>
        <w:ind w:left="8377" w:hanging="140"/>
      </w:pPr>
      <w:rPr>
        <w:rFonts w:hint="default"/>
        <w:lang w:val="bg-BG" w:eastAsia="bg-BG" w:bidi="bg-BG"/>
      </w:rPr>
    </w:lvl>
  </w:abstractNum>
  <w:abstractNum w:abstractNumId="6">
    <w:nsid w:val="44B76FB0"/>
    <w:multiLevelType w:val="multilevel"/>
    <w:tmpl w:val="D4F67C7C"/>
    <w:lvl w:ilvl="0">
      <w:start w:val="3"/>
      <w:numFmt w:val="decimal"/>
      <w:lvlText w:val="%1"/>
      <w:lvlJc w:val="left"/>
      <w:pPr>
        <w:ind w:left="856" w:hanging="420"/>
        <w:jc w:val="left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856" w:hanging="42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1516" w:hanging="7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bg-BG" w:eastAsia="bg-BG" w:bidi="bg-BG"/>
      </w:rPr>
    </w:lvl>
    <w:lvl w:ilvl="3">
      <w:numFmt w:val="bullet"/>
      <w:lvlText w:val="•"/>
      <w:lvlJc w:val="left"/>
      <w:pPr>
        <w:ind w:left="2655" w:hanging="720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3751" w:hanging="72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4847" w:hanging="72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943" w:hanging="72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039" w:hanging="72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134" w:hanging="720"/>
      </w:pPr>
      <w:rPr>
        <w:rFonts w:hint="default"/>
        <w:lang w:val="bg-BG" w:eastAsia="bg-BG" w:bidi="bg-BG"/>
      </w:rPr>
    </w:lvl>
  </w:abstractNum>
  <w:abstractNum w:abstractNumId="7">
    <w:nsid w:val="52B8291B"/>
    <w:multiLevelType w:val="hybridMultilevel"/>
    <w:tmpl w:val="4D60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3BB0"/>
    <w:multiLevelType w:val="hybridMultilevel"/>
    <w:tmpl w:val="0A1C584E"/>
    <w:lvl w:ilvl="0" w:tplc="FFE0C9F0">
      <w:numFmt w:val="bullet"/>
      <w:lvlText w:val=""/>
      <w:lvlJc w:val="left"/>
      <w:pPr>
        <w:ind w:left="1156" w:hanging="356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1" w:tplc="7B947E72">
      <w:numFmt w:val="bullet"/>
      <w:lvlText w:val="•"/>
      <w:lvlJc w:val="left"/>
      <w:pPr>
        <w:ind w:left="2076" w:hanging="356"/>
      </w:pPr>
      <w:rPr>
        <w:rFonts w:hint="default"/>
        <w:lang w:val="bg-BG" w:eastAsia="bg-BG" w:bidi="bg-BG"/>
      </w:rPr>
    </w:lvl>
    <w:lvl w:ilvl="2" w:tplc="684221D4">
      <w:numFmt w:val="bullet"/>
      <w:lvlText w:val="•"/>
      <w:lvlJc w:val="left"/>
      <w:pPr>
        <w:ind w:left="2993" w:hanging="356"/>
      </w:pPr>
      <w:rPr>
        <w:rFonts w:hint="default"/>
        <w:lang w:val="bg-BG" w:eastAsia="bg-BG" w:bidi="bg-BG"/>
      </w:rPr>
    </w:lvl>
    <w:lvl w:ilvl="3" w:tplc="2E062AC4">
      <w:numFmt w:val="bullet"/>
      <w:lvlText w:val="•"/>
      <w:lvlJc w:val="left"/>
      <w:pPr>
        <w:ind w:left="3909" w:hanging="356"/>
      </w:pPr>
      <w:rPr>
        <w:rFonts w:hint="default"/>
        <w:lang w:val="bg-BG" w:eastAsia="bg-BG" w:bidi="bg-BG"/>
      </w:rPr>
    </w:lvl>
    <w:lvl w:ilvl="4" w:tplc="EAD6A404">
      <w:numFmt w:val="bullet"/>
      <w:lvlText w:val="•"/>
      <w:lvlJc w:val="left"/>
      <w:pPr>
        <w:ind w:left="4826" w:hanging="356"/>
      </w:pPr>
      <w:rPr>
        <w:rFonts w:hint="default"/>
        <w:lang w:val="bg-BG" w:eastAsia="bg-BG" w:bidi="bg-BG"/>
      </w:rPr>
    </w:lvl>
    <w:lvl w:ilvl="5" w:tplc="CAD021CC">
      <w:numFmt w:val="bullet"/>
      <w:lvlText w:val="•"/>
      <w:lvlJc w:val="left"/>
      <w:pPr>
        <w:ind w:left="5743" w:hanging="356"/>
      </w:pPr>
      <w:rPr>
        <w:rFonts w:hint="default"/>
        <w:lang w:val="bg-BG" w:eastAsia="bg-BG" w:bidi="bg-BG"/>
      </w:rPr>
    </w:lvl>
    <w:lvl w:ilvl="6" w:tplc="ECBA37CE">
      <w:numFmt w:val="bullet"/>
      <w:lvlText w:val="•"/>
      <w:lvlJc w:val="left"/>
      <w:pPr>
        <w:ind w:left="6659" w:hanging="356"/>
      </w:pPr>
      <w:rPr>
        <w:rFonts w:hint="default"/>
        <w:lang w:val="bg-BG" w:eastAsia="bg-BG" w:bidi="bg-BG"/>
      </w:rPr>
    </w:lvl>
    <w:lvl w:ilvl="7" w:tplc="34D66328">
      <w:numFmt w:val="bullet"/>
      <w:lvlText w:val="•"/>
      <w:lvlJc w:val="left"/>
      <w:pPr>
        <w:ind w:left="7576" w:hanging="356"/>
      </w:pPr>
      <w:rPr>
        <w:rFonts w:hint="default"/>
        <w:lang w:val="bg-BG" w:eastAsia="bg-BG" w:bidi="bg-BG"/>
      </w:rPr>
    </w:lvl>
    <w:lvl w:ilvl="8" w:tplc="516E3934">
      <w:numFmt w:val="bullet"/>
      <w:lvlText w:val="•"/>
      <w:lvlJc w:val="left"/>
      <w:pPr>
        <w:ind w:left="8493" w:hanging="356"/>
      </w:pPr>
      <w:rPr>
        <w:rFonts w:hint="default"/>
        <w:lang w:val="bg-BG" w:eastAsia="bg-BG" w:bidi="bg-BG"/>
      </w:rPr>
    </w:lvl>
  </w:abstractNum>
  <w:abstractNum w:abstractNumId="9">
    <w:nsid w:val="56A361A6"/>
    <w:multiLevelType w:val="hybridMultilevel"/>
    <w:tmpl w:val="B8589FD2"/>
    <w:lvl w:ilvl="0" w:tplc="B57E598E">
      <w:numFmt w:val="bullet"/>
      <w:lvlText w:val="–"/>
      <w:lvlJc w:val="left"/>
      <w:pPr>
        <w:ind w:left="436" w:hanging="22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bg-BG" w:eastAsia="bg-BG" w:bidi="bg-BG"/>
      </w:rPr>
    </w:lvl>
    <w:lvl w:ilvl="1" w:tplc="2674A82E">
      <w:numFmt w:val="bullet"/>
      <w:lvlText w:val="•"/>
      <w:lvlJc w:val="left"/>
      <w:pPr>
        <w:ind w:left="1428" w:hanging="228"/>
      </w:pPr>
      <w:rPr>
        <w:rFonts w:hint="default"/>
        <w:lang w:val="bg-BG" w:eastAsia="bg-BG" w:bidi="bg-BG"/>
      </w:rPr>
    </w:lvl>
    <w:lvl w:ilvl="2" w:tplc="A01013BC">
      <w:numFmt w:val="bullet"/>
      <w:lvlText w:val="•"/>
      <w:lvlJc w:val="left"/>
      <w:pPr>
        <w:ind w:left="2417" w:hanging="228"/>
      </w:pPr>
      <w:rPr>
        <w:rFonts w:hint="default"/>
        <w:lang w:val="bg-BG" w:eastAsia="bg-BG" w:bidi="bg-BG"/>
      </w:rPr>
    </w:lvl>
    <w:lvl w:ilvl="3" w:tplc="8B04860C">
      <w:numFmt w:val="bullet"/>
      <w:lvlText w:val="•"/>
      <w:lvlJc w:val="left"/>
      <w:pPr>
        <w:ind w:left="3405" w:hanging="228"/>
      </w:pPr>
      <w:rPr>
        <w:rFonts w:hint="default"/>
        <w:lang w:val="bg-BG" w:eastAsia="bg-BG" w:bidi="bg-BG"/>
      </w:rPr>
    </w:lvl>
    <w:lvl w:ilvl="4" w:tplc="F208D10C">
      <w:numFmt w:val="bullet"/>
      <w:lvlText w:val="•"/>
      <w:lvlJc w:val="left"/>
      <w:pPr>
        <w:ind w:left="4394" w:hanging="228"/>
      </w:pPr>
      <w:rPr>
        <w:rFonts w:hint="default"/>
        <w:lang w:val="bg-BG" w:eastAsia="bg-BG" w:bidi="bg-BG"/>
      </w:rPr>
    </w:lvl>
    <w:lvl w:ilvl="5" w:tplc="58DA1398">
      <w:numFmt w:val="bullet"/>
      <w:lvlText w:val="•"/>
      <w:lvlJc w:val="left"/>
      <w:pPr>
        <w:ind w:left="5383" w:hanging="228"/>
      </w:pPr>
      <w:rPr>
        <w:rFonts w:hint="default"/>
        <w:lang w:val="bg-BG" w:eastAsia="bg-BG" w:bidi="bg-BG"/>
      </w:rPr>
    </w:lvl>
    <w:lvl w:ilvl="6" w:tplc="EDE03860">
      <w:numFmt w:val="bullet"/>
      <w:lvlText w:val="•"/>
      <w:lvlJc w:val="left"/>
      <w:pPr>
        <w:ind w:left="6371" w:hanging="228"/>
      </w:pPr>
      <w:rPr>
        <w:rFonts w:hint="default"/>
        <w:lang w:val="bg-BG" w:eastAsia="bg-BG" w:bidi="bg-BG"/>
      </w:rPr>
    </w:lvl>
    <w:lvl w:ilvl="7" w:tplc="3D2C2526">
      <w:numFmt w:val="bullet"/>
      <w:lvlText w:val="•"/>
      <w:lvlJc w:val="left"/>
      <w:pPr>
        <w:ind w:left="7360" w:hanging="228"/>
      </w:pPr>
      <w:rPr>
        <w:rFonts w:hint="default"/>
        <w:lang w:val="bg-BG" w:eastAsia="bg-BG" w:bidi="bg-BG"/>
      </w:rPr>
    </w:lvl>
    <w:lvl w:ilvl="8" w:tplc="A1583A84">
      <w:numFmt w:val="bullet"/>
      <w:lvlText w:val="•"/>
      <w:lvlJc w:val="left"/>
      <w:pPr>
        <w:ind w:left="8349" w:hanging="228"/>
      </w:pPr>
      <w:rPr>
        <w:rFonts w:hint="default"/>
        <w:lang w:val="bg-BG" w:eastAsia="bg-BG" w:bidi="bg-BG"/>
      </w:rPr>
    </w:lvl>
  </w:abstractNum>
  <w:abstractNum w:abstractNumId="10">
    <w:nsid w:val="5A3C0038"/>
    <w:multiLevelType w:val="hybridMultilevel"/>
    <w:tmpl w:val="49D0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91FD1"/>
    <w:multiLevelType w:val="multilevel"/>
    <w:tmpl w:val="1BC6F9E0"/>
    <w:lvl w:ilvl="0">
      <w:start w:val="9"/>
      <w:numFmt w:val="decimal"/>
      <w:lvlText w:val="%1"/>
      <w:lvlJc w:val="left"/>
      <w:pPr>
        <w:ind w:left="436" w:hanging="665"/>
        <w:jc w:val="left"/>
      </w:pPr>
      <w:rPr>
        <w:rFonts w:hint="default"/>
        <w:lang w:val="bg-BG" w:eastAsia="bg-BG" w:bidi="bg-BG"/>
      </w:rPr>
    </w:lvl>
    <w:lvl w:ilvl="1">
      <w:start w:val="6"/>
      <w:numFmt w:val="decimal"/>
      <w:lvlText w:val="%1.%2"/>
      <w:lvlJc w:val="left"/>
      <w:pPr>
        <w:ind w:left="436" w:hanging="665"/>
        <w:jc w:val="left"/>
      </w:pPr>
      <w:rPr>
        <w:rFonts w:hint="default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436" w:hanging="66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bg-BG" w:eastAsia="bg-BG" w:bidi="bg-BG"/>
      </w:rPr>
    </w:lvl>
    <w:lvl w:ilvl="3">
      <w:numFmt w:val="bullet"/>
      <w:lvlText w:val="•"/>
      <w:lvlJc w:val="left"/>
      <w:pPr>
        <w:ind w:left="3405" w:hanging="665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394" w:hanging="665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383" w:hanging="665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371" w:hanging="665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360" w:hanging="665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349" w:hanging="665"/>
      </w:pPr>
      <w:rPr>
        <w:rFonts w:hint="default"/>
        <w:lang w:val="bg-BG" w:eastAsia="bg-BG" w:bidi="bg-BG"/>
      </w:rPr>
    </w:lvl>
  </w:abstractNum>
  <w:abstractNum w:abstractNumId="12">
    <w:nsid w:val="6AB31A4F"/>
    <w:multiLevelType w:val="hybridMultilevel"/>
    <w:tmpl w:val="FE165038"/>
    <w:lvl w:ilvl="0" w:tplc="0BFAD6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bg-BG" w:eastAsia="bg-BG" w:bidi="bg-BG"/>
      </w:rPr>
    </w:lvl>
    <w:lvl w:ilvl="1" w:tplc="BEEAB80E">
      <w:numFmt w:val="bullet"/>
      <w:lvlText w:val="•"/>
      <w:lvlJc w:val="left"/>
      <w:pPr>
        <w:ind w:left="1987" w:hanging="360"/>
      </w:pPr>
      <w:rPr>
        <w:rFonts w:hint="default"/>
        <w:lang w:val="bg-BG" w:eastAsia="bg-BG" w:bidi="bg-BG"/>
      </w:rPr>
    </w:lvl>
    <w:lvl w:ilvl="2" w:tplc="64C44F28">
      <w:numFmt w:val="bullet"/>
      <w:lvlText w:val="•"/>
      <w:lvlJc w:val="left"/>
      <w:pPr>
        <w:ind w:left="2898" w:hanging="360"/>
      </w:pPr>
      <w:rPr>
        <w:rFonts w:hint="default"/>
        <w:lang w:val="bg-BG" w:eastAsia="bg-BG" w:bidi="bg-BG"/>
      </w:rPr>
    </w:lvl>
    <w:lvl w:ilvl="3" w:tplc="2CCCD7D8">
      <w:numFmt w:val="bullet"/>
      <w:lvlText w:val="•"/>
      <w:lvlJc w:val="left"/>
      <w:pPr>
        <w:ind w:left="3808" w:hanging="360"/>
      </w:pPr>
      <w:rPr>
        <w:rFonts w:hint="default"/>
        <w:lang w:val="bg-BG" w:eastAsia="bg-BG" w:bidi="bg-BG"/>
      </w:rPr>
    </w:lvl>
    <w:lvl w:ilvl="4" w:tplc="2738D83E">
      <w:numFmt w:val="bullet"/>
      <w:lvlText w:val="•"/>
      <w:lvlJc w:val="left"/>
      <w:pPr>
        <w:ind w:left="4719" w:hanging="360"/>
      </w:pPr>
      <w:rPr>
        <w:rFonts w:hint="default"/>
        <w:lang w:val="bg-BG" w:eastAsia="bg-BG" w:bidi="bg-BG"/>
      </w:rPr>
    </w:lvl>
    <w:lvl w:ilvl="5" w:tplc="4140A2AE">
      <w:numFmt w:val="bullet"/>
      <w:lvlText w:val="•"/>
      <w:lvlJc w:val="left"/>
      <w:pPr>
        <w:ind w:left="5630" w:hanging="360"/>
      </w:pPr>
      <w:rPr>
        <w:rFonts w:hint="default"/>
        <w:lang w:val="bg-BG" w:eastAsia="bg-BG" w:bidi="bg-BG"/>
      </w:rPr>
    </w:lvl>
    <w:lvl w:ilvl="6" w:tplc="9F7E45BE">
      <w:numFmt w:val="bullet"/>
      <w:lvlText w:val="•"/>
      <w:lvlJc w:val="left"/>
      <w:pPr>
        <w:ind w:left="6540" w:hanging="360"/>
      </w:pPr>
      <w:rPr>
        <w:rFonts w:hint="default"/>
        <w:lang w:val="bg-BG" w:eastAsia="bg-BG" w:bidi="bg-BG"/>
      </w:rPr>
    </w:lvl>
    <w:lvl w:ilvl="7" w:tplc="1772CD86">
      <w:numFmt w:val="bullet"/>
      <w:lvlText w:val="•"/>
      <w:lvlJc w:val="left"/>
      <w:pPr>
        <w:ind w:left="7451" w:hanging="360"/>
      </w:pPr>
      <w:rPr>
        <w:rFonts w:hint="default"/>
        <w:lang w:val="bg-BG" w:eastAsia="bg-BG" w:bidi="bg-BG"/>
      </w:rPr>
    </w:lvl>
    <w:lvl w:ilvl="8" w:tplc="432E8CD6">
      <w:numFmt w:val="bullet"/>
      <w:lvlText w:val="•"/>
      <w:lvlJc w:val="left"/>
      <w:pPr>
        <w:ind w:left="8362" w:hanging="360"/>
      </w:pPr>
      <w:rPr>
        <w:rFonts w:hint="default"/>
        <w:lang w:val="bg-BG" w:eastAsia="bg-BG" w:bidi="bg-BG"/>
      </w:rPr>
    </w:lvl>
  </w:abstractNum>
  <w:abstractNum w:abstractNumId="13">
    <w:nsid w:val="6DEE2338"/>
    <w:multiLevelType w:val="multilevel"/>
    <w:tmpl w:val="0CA6A324"/>
    <w:lvl w:ilvl="0">
      <w:start w:val="1"/>
      <w:numFmt w:val="decimal"/>
      <w:lvlText w:val="%1."/>
      <w:lvlJc w:val="left"/>
      <w:pPr>
        <w:ind w:left="366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1">
      <w:start w:val="6"/>
      <w:numFmt w:val="decimal"/>
      <w:lvlText w:val="%2."/>
      <w:lvlJc w:val="left"/>
      <w:pPr>
        <w:ind w:left="736" w:hanging="30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bg-BG" w:eastAsia="bg-BG" w:bidi="bg-BG"/>
      </w:rPr>
    </w:lvl>
    <w:lvl w:ilvl="2">
      <w:start w:val="1"/>
      <w:numFmt w:val="decimal"/>
      <w:lvlText w:val="%2.%3."/>
      <w:lvlJc w:val="left"/>
      <w:pPr>
        <w:ind w:left="436" w:hanging="430"/>
        <w:jc w:val="left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  <w:lang w:val="bg-BG" w:eastAsia="bg-BG" w:bidi="bg-BG"/>
      </w:rPr>
    </w:lvl>
    <w:lvl w:ilvl="3">
      <w:numFmt w:val="bullet"/>
      <w:lvlText w:val="•"/>
      <w:lvlJc w:val="left"/>
      <w:pPr>
        <w:ind w:left="1938" w:hanging="430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3136" w:hanging="43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4334" w:hanging="43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533" w:hanging="43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731" w:hanging="43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929" w:hanging="430"/>
      </w:pPr>
      <w:rPr>
        <w:rFonts w:hint="default"/>
        <w:lang w:val="bg-BG" w:eastAsia="bg-BG" w:bidi="bg-BG"/>
      </w:rPr>
    </w:lvl>
  </w:abstractNum>
  <w:abstractNum w:abstractNumId="14">
    <w:nsid w:val="728A6DFB"/>
    <w:multiLevelType w:val="hybridMultilevel"/>
    <w:tmpl w:val="8C10C880"/>
    <w:lvl w:ilvl="0" w:tplc="0402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spacing w:val="-8"/>
        <w:w w:val="99"/>
        <w:sz w:val="24"/>
        <w:szCs w:val="24"/>
        <w:lang w:val="bg-BG" w:eastAsia="bg-BG" w:bidi="bg-BG"/>
      </w:rPr>
    </w:lvl>
    <w:lvl w:ilvl="1" w:tplc="0DC46894">
      <w:numFmt w:val="bullet"/>
      <w:lvlText w:val="•"/>
      <w:lvlJc w:val="left"/>
      <w:pPr>
        <w:ind w:left="1798" w:hanging="360"/>
      </w:pPr>
      <w:rPr>
        <w:rFonts w:hint="default"/>
        <w:lang w:val="bg-BG" w:eastAsia="bg-BG" w:bidi="bg-BG"/>
      </w:rPr>
    </w:lvl>
    <w:lvl w:ilvl="2" w:tplc="61C658CA">
      <w:numFmt w:val="bullet"/>
      <w:lvlText w:val="•"/>
      <w:lvlJc w:val="left"/>
      <w:pPr>
        <w:ind w:left="2696" w:hanging="360"/>
      </w:pPr>
      <w:rPr>
        <w:rFonts w:hint="default"/>
        <w:lang w:val="bg-BG" w:eastAsia="bg-BG" w:bidi="bg-BG"/>
      </w:rPr>
    </w:lvl>
    <w:lvl w:ilvl="3" w:tplc="BC0A672C">
      <w:numFmt w:val="bullet"/>
      <w:lvlText w:val="•"/>
      <w:lvlJc w:val="left"/>
      <w:pPr>
        <w:ind w:left="3594" w:hanging="360"/>
      </w:pPr>
      <w:rPr>
        <w:rFonts w:hint="default"/>
        <w:lang w:val="bg-BG" w:eastAsia="bg-BG" w:bidi="bg-BG"/>
      </w:rPr>
    </w:lvl>
    <w:lvl w:ilvl="4" w:tplc="739245A0">
      <w:numFmt w:val="bullet"/>
      <w:lvlText w:val="•"/>
      <w:lvlJc w:val="left"/>
      <w:pPr>
        <w:ind w:left="4492" w:hanging="360"/>
      </w:pPr>
      <w:rPr>
        <w:rFonts w:hint="default"/>
        <w:lang w:val="bg-BG" w:eastAsia="bg-BG" w:bidi="bg-BG"/>
      </w:rPr>
    </w:lvl>
    <w:lvl w:ilvl="5" w:tplc="8CB47F04">
      <w:numFmt w:val="bullet"/>
      <w:lvlText w:val="•"/>
      <w:lvlJc w:val="left"/>
      <w:pPr>
        <w:ind w:left="5390" w:hanging="360"/>
      </w:pPr>
      <w:rPr>
        <w:rFonts w:hint="default"/>
        <w:lang w:val="bg-BG" w:eastAsia="bg-BG" w:bidi="bg-BG"/>
      </w:rPr>
    </w:lvl>
    <w:lvl w:ilvl="6" w:tplc="5FBE6ACE">
      <w:numFmt w:val="bullet"/>
      <w:lvlText w:val="•"/>
      <w:lvlJc w:val="left"/>
      <w:pPr>
        <w:ind w:left="6288" w:hanging="360"/>
      </w:pPr>
      <w:rPr>
        <w:rFonts w:hint="default"/>
        <w:lang w:val="bg-BG" w:eastAsia="bg-BG" w:bidi="bg-BG"/>
      </w:rPr>
    </w:lvl>
    <w:lvl w:ilvl="7" w:tplc="D66473F2">
      <w:numFmt w:val="bullet"/>
      <w:lvlText w:val="•"/>
      <w:lvlJc w:val="left"/>
      <w:pPr>
        <w:ind w:left="7186" w:hanging="360"/>
      </w:pPr>
      <w:rPr>
        <w:rFonts w:hint="default"/>
        <w:lang w:val="bg-BG" w:eastAsia="bg-BG" w:bidi="bg-BG"/>
      </w:rPr>
    </w:lvl>
    <w:lvl w:ilvl="8" w:tplc="83C818AA">
      <w:numFmt w:val="bullet"/>
      <w:lvlText w:val="•"/>
      <w:lvlJc w:val="left"/>
      <w:pPr>
        <w:ind w:left="8084" w:hanging="360"/>
      </w:pPr>
      <w:rPr>
        <w:rFonts w:hint="default"/>
        <w:lang w:val="bg-BG" w:eastAsia="bg-BG" w:bidi="bg-BG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9"/>
  </w:num>
  <w:num w:numId="5">
    <w:abstractNumId w:val="3"/>
  </w:num>
  <w:num w:numId="6">
    <w:abstractNumId w:val="14"/>
  </w:num>
  <w:num w:numId="7">
    <w:abstractNumId w:val="8"/>
  </w:num>
  <w:num w:numId="8">
    <w:abstractNumId w:val="12"/>
  </w:num>
  <w:num w:numId="9">
    <w:abstractNumId w:val="6"/>
  </w:num>
  <w:num w:numId="10">
    <w:abstractNumId w:val="4"/>
  </w:num>
  <w:num w:numId="11">
    <w:abstractNumId w:val="0"/>
  </w:num>
  <w:num w:numId="12">
    <w:abstractNumId w:val="10"/>
  </w:num>
  <w:num w:numId="13">
    <w:abstractNumId w:val="7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6A"/>
    <w:rsid w:val="00127FF0"/>
    <w:rsid w:val="00230258"/>
    <w:rsid w:val="002358A6"/>
    <w:rsid w:val="002E6B37"/>
    <w:rsid w:val="0033484B"/>
    <w:rsid w:val="004608DF"/>
    <w:rsid w:val="00481155"/>
    <w:rsid w:val="004815A7"/>
    <w:rsid w:val="005C4D4A"/>
    <w:rsid w:val="005C4FE5"/>
    <w:rsid w:val="00694F4F"/>
    <w:rsid w:val="006C0EA0"/>
    <w:rsid w:val="007E79B7"/>
    <w:rsid w:val="00865D11"/>
    <w:rsid w:val="009B4D15"/>
    <w:rsid w:val="00A058F8"/>
    <w:rsid w:val="00AE5AFD"/>
    <w:rsid w:val="00B10ED7"/>
    <w:rsid w:val="00C4072E"/>
    <w:rsid w:val="00C74A8F"/>
    <w:rsid w:val="00D3604C"/>
    <w:rsid w:val="00D614B7"/>
    <w:rsid w:val="00DA2C9B"/>
    <w:rsid w:val="00E860EE"/>
    <w:rsid w:val="00F3036A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9B7"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rsid w:val="007E79B7"/>
    <w:pPr>
      <w:ind w:left="1085" w:right="132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7E79B7"/>
    <w:pPr>
      <w:ind w:left="73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E79B7"/>
    <w:rPr>
      <w:sz w:val="24"/>
      <w:szCs w:val="24"/>
    </w:rPr>
  </w:style>
  <w:style w:type="paragraph" w:styleId="a4">
    <w:name w:val="List Paragraph"/>
    <w:basedOn w:val="a"/>
    <w:uiPriority w:val="1"/>
    <w:qFormat/>
    <w:rsid w:val="007E79B7"/>
    <w:pPr>
      <w:ind w:left="1156" w:hanging="360"/>
    </w:pPr>
  </w:style>
  <w:style w:type="paragraph" w:customStyle="1" w:styleId="TableParagraph">
    <w:name w:val="Table Paragraph"/>
    <w:basedOn w:val="a"/>
    <w:uiPriority w:val="1"/>
    <w:qFormat/>
    <w:rsid w:val="007E79B7"/>
  </w:style>
  <w:style w:type="paragraph" w:styleId="a5">
    <w:name w:val="header"/>
    <w:basedOn w:val="a"/>
    <w:link w:val="a6"/>
    <w:uiPriority w:val="99"/>
    <w:unhideWhenUsed/>
    <w:rsid w:val="00127FF0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rsid w:val="00127FF0"/>
    <w:rPr>
      <w:rFonts w:ascii="Times New Roman" w:eastAsia="Times New Roman" w:hAnsi="Times New Roman" w:cs="Times New Roman"/>
      <w:lang w:val="bg-BG" w:eastAsia="bg-BG" w:bidi="bg-BG"/>
    </w:rPr>
  </w:style>
  <w:style w:type="paragraph" w:styleId="a7">
    <w:name w:val="footer"/>
    <w:basedOn w:val="a"/>
    <w:link w:val="a8"/>
    <w:uiPriority w:val="99"/>
    <w:unhideWhenUsed/>
    <w:rsid w:val="00127FF0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rsid w:val="00127FF0"/>
    <w:rPr>
      <w:rFonts w:ascii="Times New Roman" w:eastAsia="Times New Roman" w:hAnsi="Times New Roman" w:cs="Times New Roman"/>
      <w:lang w:val="bg-BG" w:eastAsia="bg-BG" w:bidi="bg-BG"/>
    </w:rPr>
  </w:style>
  <w:style w:type="character" w:styleId="a9">
    <w:name w:val="Hyperlink"/>
    <w:basedOn w:val="a0"/>
    <w:uiPriority w:val="99"/>
    <w:unhideWhenUsed/>
    <w:rsid w:val="00DA2C9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60EE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E860EE"/>
    <w:rPr>
      <w:rFonts w:ascii="Tahoma" w:eastAsia="Times New Roman" w:hAnsi="Tahoma" w:cs="Tahoma"/>
      <w:sz w:val="16"/>
      <w:szCs w:val="16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9B7"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rsid w:val="007E79B7"/>
    <w:pPr>
      <w:ind w:left="1085" w:right="132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7E79B7"/>
    <w:pPr>
      <w:ind w:left="73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E79B7"/>
    <w:rPr>
      <w:sz w:val="24"/>
      <w:szCs w:val="24"/>
    </w:rPr>
  </w:style>
  <w:style w:type="paragraph" w:styleId="a4">
    <w:name w:val="List Paragraph"/>
    <w:basedOn w:val="a"/>
    <w:uiPriority w:val="1"/>
    <w:qFormat/>
    <w:rsid w:val="007E79B7"/>
    <w:pPr>
      <w:ind w:left="1156" w:hanging="360"/>
    </w:pPr>
  </w:style>
  <w:style w:type="paragraph" w:customStyle="1" w:styleId="TableParagraph">
    <w:name w:val="Table Paragraph"/>
    <w:basedOn w:val="a"/>
    <w:uiPriority w:val="1"/>
    <w:qFormat/>
    <w:rsid w:val="007E79B7"/>
  </w:style>
  <w:style w:type="paragraph" w:styleId="a5">
    <w:name w:val="header"/>
    <w:basedOn w:val="a"/>
    <w:link w:val="a6"/>
    <w:uiPriority w:val="99"/>
    <w:unhideWhenUsed/>
    <w:rsid w:val="00127FF0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rsid w:val="00127FF0"/>
    <w:rPr>
      <w:rFonts w:ascii="Times New Roman" w:eastAsia="Times New Roman" w:hAnsi="Times New Roman" w:cs="Times New Roman"/>
      <w:lang w:val="bg-BG" w:eastAsia="bg-BG" w:bidi="bg-BG"/>
    </w:rPr>
  </w:style>
  <w:style w:type="paragraph" w:styleId="a7">
    <w:name w:val="footer"/>
    <w:basedOn w:val="a"/>
    <w:link w:val="a8"/>
    <w:uiPriority w:val="99"/>
    <w:unhideWhenUsed/>
    <w:rsid w:val="00127FF0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rsid w:val="00127FF0"/>
    <w:rPr>
      <w:rFonts w:ascii="Times New Roman" w:eastAsia="Times New Roman" w:hAnsi="Times New Roman" w:cs="Times New Roman"/>
      <w:lang w:val="bg-BG" w:eastAsia="bg-BG" w:bidi="bg-BG"/>
    </w:rPr>
  </w:style>
  <w:style w:type="character" w:styleId="a9">
    <w:name w:val="Hyperlink"/>
    <w:basedOn w:val="a0"/>
    <w:uiPriority w:val="99"/>
    <w:unhideWhenUsed/>
    <w:rsid w:val="00DA2C9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60EE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E860EE"/>
    <w:rPr>
      <w:rFonts w:ascii="Tahoma" w:eastAsia="Times New Roman" w:hAnsi="Tahoma" w:cs="Tahoma"/>
      <w:sz w:val="16"/>
      <w:szCs w:val="16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g-struma.eu.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10E46-2F15-4B99-A24D-30208E01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1818</Words>
  <Characters>10366</Characters>
  <Application>Microsoft Office Word</Application>
  <DocSecurity>0</DocSecurity>
  <Lines>86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Ivailo Kostadinov</cp:lastModifiedBy>
  <cp:revision>2</cp:revision>
  <dcterms:created xsi:type="dcterms:W3CDTF">2019-04-18T07:50:00Z</dcterms:created>
  <dcterms:modified xsi:type="dcterms:W3CDTF">2019-04-18T07:50:00Z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2019-04-15T00:00:00Z</vt:filetime>
  </property>
</Properties>
</file>